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9CCFF">
    <v:background id="_x0000_s1025" o:bwmode="white" fillcolor="#9cf" o:targetscreensize="1024,768">
      <v:fill angle="-90" type="gradient"/>
    </v:background>
  </w:background>
  <w:body>
    <w:p w:rsidR="003A2466" w:rsidRPr="00A2023F" w:rsidRDefault="0071113D" w:rsidP="0047722C">
      <w:pPr>
        <w:pStyle w:val="Nzev"/>
        <w:outlineLvl w:val="0"/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Pokyny</w:t>
      </w:r>
      <w:r w:rsidR="00140036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a doporučení</w:t>
      </w:r>
      <w:r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k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 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lyžařskému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kurzu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 Rako</w:t>
      </w:r>
      <w:r w:rsidR="00160914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u</w:t>
      </w:r>
      <w:r w:rsidR="005C52AF" w:rsidRPr="00A2023F">
        <w:rPr>
          <w:rFonts w:ascii="Times New Roman" w:hAnsi="Times New Roman" w:cs="Times New Roman"/>
          <w:color w:val="auto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sku</w:t>
      </w:r>
    </w:p>
    <w:p w:rsidR="003A2466" w:rsidRPr="006554FF" w:rsidRDefault="003A2466">
      <w:pPr>
        <w:rPr>
          <w:color w:val="auto"/>
        </w:rPr>
      </w:pPr>
    </w:p>
    <w:p w:rsidR="003A2466" w:rsidRPr="006554FF" w:rsidRDefault="00B55739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Odjezd</w:t>
      </w:r>
      <w:r w:rsidR="00084D6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 ČR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Rakouska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2. 2</w:t>
      </w:r>
      <w:r w:rsidR="007E6406">
        <w:rPr>
          <w:rFonts w:ascii="Times New Roman" w:hAnsi="Times New Roman" w:cs="Times New Roman"/>
          <w:color w:val="auto"/>
          <w:sz w:val="22"/>
          <w:szCs w:val="22"/>
        </w:rPr>
        <w:t>. v 8:0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>0 (sraz v 7:45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) od školy – Hostivítova ulice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Před odj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zdem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překontrolujte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cestovní doklady</w:t>
      </w:r>
      <w:r w:rsidR="000C35D5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příp. OP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jejich platnost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pojištění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248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dle charakteru pohybových aktivit,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pro cesty a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70576" w:rsidRPr="006554FF" w:rsidRDefault="009723EC" w:rsidP="002D5D5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a cestu do autob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usu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mít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menší příruční zavazadlo </w:t>
      </w:r>
      <w:r w:rsidR="007C720F" w:rsidRPr="006554FF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91365C" w:rsidRPr="006554FF">
        <w:rPr>
          <w:rFonts w:ascii="Times New Roman" w:hAnsi="Times New Roman" w:cs="Times New Roman"/>
          <w:color w:val="auto"/>
          <w:sz w:val="22"/>
          <w:szCs w:val="22"/>
        </w:rPr>
        <w:t>bat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ůžek) s osobními věcmi – cestovní doklady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, drobné peníze, termosku s čajem a jídlo na cestu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(popř. polštářek a deku)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mít z domu připravené jídlo na snídani a oběd (balíček)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 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sebou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Cestou zpět do ČR je na večer 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zpravidla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pl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ánovaná zastávka v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>supermarketu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Odjezd z Rakouska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 xml:space="preserve">je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 lyžování a návrat v brzkých ranních hodinách do ČR.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Plánovaný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příjezd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 pen</w:t>
      </w:r>
      <w:r w:rsidR="00470576" w:rsidRPr="006554FF">
        <w:rPr>
          <w:rFonts w:ascii="Times New Roman" w:hAnsi="Times New Roman" w:cs="Times New Roman"/>
          <w:color w:val="auto"/>
          <w:sz w:val="22"/>
          <w:szCs w:val="22"/>
        </w:rPr>
        <w:t>zionu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(hotelu) je </w:t>
      </w:r>
      <w:r w:rsidR="0024237B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kolem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18</w:t>
      </w:r>
      <w:r w:rsidR="00A82E93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hod.</w:t>
      </w:r>
      <w:r w:rsidR="0024632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večer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7722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Následuje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>ubytování a večeře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Pobyt</w:t>
      </w:r>
      <w:r w:rsidR="002C7EFA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230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tedy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začíná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večeří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 den příjezdu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a končí snídan</w:t>
      </w:r>
      <w:r w:rsidR="00B55739" w:rsidRPr="006554FF">
        <w:rPr>
          <w:rFonts w:ascii="Times New Roman" w:hAnsi="Times New Roman" w:cs="Times New Roman"/>
          <w:color w:val="auto"/>
          <w:sz w:val="22"/>
          <w:szCs w:val="22"/>
        </w:rPr>
        <w:t>í</w:t>
      </w:r>
      <w:r w:rsidR="0082242F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 den odjezdu</w:t>
      </w:r>
      <w:r w:rsidR="00A2023F">
        <w:rPr>
          <w:rFonts w:ascii="Times New Roman" w:hAnsi="Times New Roman" w:cs="Times New Roman"/>
          <w:color w:val="auto"/>
          <w:sz w:val="22"/>
          <w:szCs w:val="22"/>
        </w:rPr>
        <w:t>, tedy 6.2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není ubytování přímo u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>kiareálu</w:t>
      </w:r>
      <w:proofErr w:type="spellEnd"/>
      <w:r w:rsidR="0071113D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dojíždí se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busem každé ráno po snídani na sjezdovku. Místo ubytování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je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vzdáleno zpravid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>la do 4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0 min jízdy </w:t>
      </w:r>
      <w:r w:rsidR="006554FF">
        <w:rPr>
          <w:rFonts w:ascii="Times New Roman" w:hAnsi="Times New Roman" w:cs="Times New Roman"/>
          <w:color w:val="auto"/>
          <w:sz w:val="22"/>
          <w:szCs w:val="22"/>
        </w:rPr>
        <w:t>auto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>busem, který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k dispozici u dolní stanice vleku po celý den a po výcviku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nás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odváží zpět do místa ubytování.</w:t>
      </w:r>
    </w:p>
    <w:p w:rsidR="003A2466" w:rsidRDefault="0082242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Na sjezdovku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vhodné </w:t>
      </w:r>
      <w:r w:rsidR="003A2466" w:rsidRPr="006554FF">
        <w:rPr>
          <w:rFonts w:ascii="Times New Roman" w:hAnsi="Times New Roman" w:cs="Times New Roman"/>
          <w:color w:val="auto"/>
          <w:sz w:val="22"/>
          <w:szCs w:val="22"/>
        </w:rPr>
        <w:t>vz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ít si </w:t>
      </w:r>
      <w:r w:rsidR="0091365C" w:rsidRPr="006554FF">
        <w:rPr>
          <w:rFonts w:ascii="Times New Roman" w:hAnsi="Times New Roman" w:cs="Times New Roman"/>
          <w:b/>
          <w:color w:val="auto"/>
          <w:sz w:val="22"/>
          <w:szCs w:val="22"/>
        </w:rPr>
        <w:t>bat</w:t>
      </w:r>
      <w:r w:rsidR="003A2466" w:rsidRPr="006554FF">
        <w:rPr>
          <w:rFonts w:ascii="Times New Roman" w:hAnsi="Times New Roman" w:cs="Times New Roman"/>
          <w:b/>
          <w:color w:val="auto"/>
          <w:sz w:val="22"/>
          <w:szCs w:val="22"/>
        </w:rPr>
        <w:t>ůžek s 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jídlem</w:t>
      </w:r>
      <w:r w:rsidR="00B11F69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 pití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0A73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(kurz je s polopenzí)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Není vh</w:t>
      </w:r>
      <w:r w:rsidR="004E5884" w:rsidRPr="006554FF">
        <w:rPr>
          <w:rFonts w:ascii="Times New Roman" w:hAnsi="Times New Roman" w:cs="Times New Roman"/>
          <w:b/>
          <w:color w:val="auto"/>
          <w:sz w:val="22"/>
          <w:szCs w:val="22"/>
        </w:rPr>
        <w:t>odné vytvářet si na svah svačin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y ze surovin, které dává ubytovatel </w:t>
      </w:r>
      <w:r w:rsidR="00A351F2" w:rsidRPr="006554FF">
        <w:rPr>
          <w:rFonts w:ascii="Times New Roman" w:hAnsi="Times New Roman" w:cs="Times New Roman"/>
          <w:b/>
          <w:color w:val="auto"/>
          <w:sz w:val="22"/>
          <w:szCs w:val="22"/>
        </w:rPr>
        <w:t xml:space="preserve">k dispozici </w:t>
      </w:r>
      <w:r w:rsidR="00DE2790" w:rsidRPr="006554FF">
        <w:rPr>
          <w:rFonts w:ascii="Times New Roman" w:hAnsi="Times New Roman" w:cs="Times New Roman"/>
          <w:b/>
          <w:color w:val="auto"/>
          <w:sz w:val="22"/>
          <w:szCs w:val="22"/>
        </w:rPr>
        <w:t>ke snídani.</w:t>
      </w:r>
      <w:r w:rsidR="00DE279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Oběd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je možné </w:t>
      </w:r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zakoupit přímo ve </w:t>
      </w:r>
      <w:proofErr w:type="spellStart"/>
      <w:r w:rsidR="00B11F69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v různých restauracích</w:t>
      </w:r>
      <w:r w:rsidR="00A351F2" w:rsidRPr="006554FF">
        <w:rPr>
          <w:rFonts w:ascii="Times New Roman" w:hAnsi="Times New Roman" w:cs="Times New Roman"/>
          <w:color w:val="auto"/>
          <w:sz w:val="22"/>
          <w:szCs w:val="22"/>
        </w:rPr>
        <w:t>, cena se</w:t>
      </w:r>
      <w:r w:rsidR="0035378C">
        <w:rPr>
          <w:rFonts w:ascii="Times New Roman" w:hAnsi="Times New Roman" w:cs="Times New Roman"/>
          <w:color w:val="auto"/>
          <w:sz w:val="22"/>
          <w:szCs w:val="22"/>
        </w:rPr>
        <w:t xml:space="preserve"> pohybuje kolem 9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Eur.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Vzhledem k</w:t>
      </w:r>
      <w:r w:rsidR="00610A3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 intenzivnímu fyzickému pohybu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doporučujeme vzít </w:t>
      </w:r>
      <w:r w:rsidR="0024237B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 </w:t>
      </w:r>
      <w:r w:rsidR="00861570" w:rsidRPr="006554FF">
        <w:rPr>
          <w:rFonts w:ascii="Times New Roman" w:hAnsi="Times New Roman" w:cs="Times New Roman"/>
          <w:color w:val="auto"/>
          <w:sz w:val="22"/>
          <w:szCs w:val="22"/>
        </w:rPr>
        <w:t>sebou rozpustné minerální a vitaminové nápoje pro zajištění pitného režimu.</w:t>
      </w:r>
      <w:r w:rsidR="00F7080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Možnost zakoupení pití a potravin je v supermarketu poblíž penzionu. Ceny potravin jsou podobné cenám v ČR.</w:t>
      </w:r>
    </w:p>
    <w:p w:rsidR="006554FF" w:rsidRDefault="006554FF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Výcvik probíhá v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družstvech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 xml:space="preserve"> o maximálním počtu</w:t>
      </w:r>
      <w:r w:rsidR="000A7311">
        <w:rPr>
          <w:rFonts w:ascii="Times New Roman" w:hAnsi="Times New Roman" w:cs="Times New Roman"/>
          <w:color w:val="auto"/>
          <w:sz w:val="22"/>
          <w:szCs w:val="22"/>
        </w:rPr>
        <w:t xml:space="preserve"> patnácti studentů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pod vedením instruktora s potřebnou licencí. Družstva jsou lyžařská a snowboardová – student si vybere, o co má zájem. Výuka běžeckého lyžování v Alpách neprobíhá.</w:t>
      </w:r>
    </w:p>
    <w:p w:rsidR="000A7311" w:rsidRPr="006554FF" w:rsidRDefault="000A7311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Každý student musí mít př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 xml:space="preserve">i výcviku bezpečnostní přilbu, </w:t>
      </w:r>
      <w:r>
        <w:rPr>
          <w:rFonts w:ascii="Times New Roman" w:hAnsi="Times New Roman" w:cs="Times New Roman"/>
          <w:color w:val="auto"/>
          <w:sz w:val="22"/>
          <w:szCs w:val="22"/>
        </w:rPr>
        <w:t>lyžaři musí mít seřízené bezpečnostní vázání</w:t>
      </w:r>
      <w:r w:rsidR="00FE4E5C">
        <w:rPr>
          <w:rFonts w:ascii="Times New Roman" w:hAnsi="Times New Roman" w:cs="Times New Roman"/>
          <w:color w:val="auto"/>
          <w:sz w:val="22"/>
          <w:szCs w:val="22"/>
        </w:rPr>
        <w:t xml:space="preserve"> a snowboardisté jistící pásek na snowboard</w:t>
      </w:r>
      <w:r>
        <w:rPr>
          <w:rFonts w:ascii="Times New Roman" w:hAnsi="Times New Roman" w:cs="Times New Roman"/>
          <w:color w:val="auto"/>
          <w:sz w:val="22"/>
          <w:szCs w:val="22"/>
        </w:rPr>
        <w:t>. Další ochranné pomůcky jako lyžařské brýle, chrániče páteře, opalovací krémy aj. doporučujeme vzít také.</w:t>
      </w:r>
    </w:p>
    <w:p w:rsidR="00E801F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Ve </w:t>
      </w:r>
      <w:proofErr w:type="spellStart"/>
      <w:r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je velká nabídka sjezdových tratí, od téměř rovných, širokých výukových svahů až po svahy pro pokročilé jezdce. Všechny svahy 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bývají perfektně uprave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ny a většina i uměle zasněžována. Lyžuje se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většinou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prakticky bez front.</w:t>
      </w:r>
    </w:p>
    <w:p w:rsidR="003A2466" w:rsidRPr="006554FF" w:rsidRDefault="00E801F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Všichni dostanou přidělen čipový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skipas proti záloze – 5,- € na os</w:t>
      </w:r>
      <w:r w:rsidR="00DE6426" w:rsidRPr="006554FF">
        <w:rPr>
          <w:rFonts w:ascii="Times New Roman" w:hAnsi="Times New Roman" w:cs="Times New Roman"/>
          <w:b/>
          <w:color w:val="auto"/>
          <w:sz w:val="22"/>
          <w:szCs w:val="22"/>
        </w:rPr>
        <w:t>obu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E5884" w:rsidRPr="006554FF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edoucí kurzu tuto zálohu vybere od dětí již v autobus</w:t>
      </w:r>
      <w:r w:rsidR="00B04F2F">
        <w:rPr>
          <w:rFonts w:ascii="Times New Roman" w:hAnsi="Times New Roman" w:cs="Times New Roman"/>
          <w:color w:val="auto"/>
          <w:sz w:val="22"/>
          <w:szCs w:val="22"/>
        </w:rPr>
        <w:t>e a po příjezdu předá delegátovi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>, který mu na základě toho předá skipasy pro celou skupinu. P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oslední den kurzu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ihned po lyžování </w:t>
      </w:r>
      <w:r w:rsidR="00DE6426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si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tento skipas každý sám </w:t>
      </w:r>
      <w:r w:rsidR="00F133B0" w:rsidRPr="006554FF">
        <w:rPr>
          <w:rFonts w:ascii="Times New Roman" w:hAnsi="Times New Roman" w:cs="Times New Roman"/>
          <w:color w:val="auto"/>
          <w:sz w:val="22"/>
          <w:szCs w:val="22"/>
        </w:rPr>
        <w:t>vrátí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v 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pokladně kteréhokoliv </w:t>
      </w:r>
      <w:proofErr w:type="spellStart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skiareálu</w:t>
      </w:r>
      <w:proofErr w:type="spellEnd"/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>, kde mu bude tato záloha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5,-€ </w:t>
      </w:r>
      <w:r w:rsidR="00055840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vrácena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zpět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(většinou se u pokladen nacházejí </w:t>
      </w:r>
      <w:r w:rsidR="002D5D54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9723EC" w:rsidRPr="006554FF">
        <w:rPr>
          <w:rFonts w:ascii="Times New Roman" w:hAnsi="Times New Roman" w:cs="Times New Roman"/>
          <w:color w:val="auto"/>
          <w:sz w:val="22"/>
          <w:szCs w:val="22"/>
        </w:rPr>
        <w:t>automaty na jejich vrácení)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5840" w:rsidRPr="006554FF" w:rsidRDefault="00055840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Pokud někdo během kurzu </w:t>
      </w: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ztratí svůj skipas, nelze zajistit jeho bezplatnou náhradu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>Pakliže si student neopíše či neofotí číslo skipasu,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musí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si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koupit nový skipas na svoje náklady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znovu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Proto doporučujeme skipas 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vozit v uzavíratelné kapse bundy a ne na navíjecích držácích, které lze při pádu ztratit</w:t>
      </w:r>
      <w:r w:rsidR="002B0BD4">
        <w:rPr>
          <w:rFonts w:ascii="Times New Roman" w:hAnsi="Times New Roman" w:cs="Times New Roman"/>
          <w:color w:val="auto"/>
          <w:sz w:val="22"/>
          <w:szCs w:val="22"/>
        </w:rPr>
        <w:t xml:space="preserve"> a číslo si opsat</w:t>
      </w:r>
      <w:r w:rsidR="001929E9"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3A2466" w:rsidRPr="006554FF" w:rsidRDefault="003A2466" w:rsidP="006727BC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V případě nedostatku sněhu garantujeme každodenní dojíždění na sjezdové tratě v </w:t>
      </w:r>
      <w:r w:rsidR="002B4A1C" w:rsidRPr="006554FF">
        <w:rPr>
          <w:rFonts w:ascii="Times New Roman" w:hAnsi="Times New Roman" w:cs="Times New Roman"/>
          <w:color w:val="auto"/>
          <w:sz w:val="22"/>
          <w:szCs w:val="22"/>
        </w:rPr>
        <w:t>místě ledovce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E801F6" w:rsidRPr="006554FF" w:rsidRDefault="00470576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ZAVAZADLA: Zavazadla si vezměte, prosíme, skladná, nejlépe měkké tašky, v žádném případě ne krosny s kovovou konstrukcí. 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Křehké věci doporučujeme vzít si s sebou do autobusu, aby nedošlo k jejich poškození v zavazadlovém prostoru.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Autobus přijede co nejblíže k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ubytování</w:t>
      </w:r>
      <w:r w:rsidR="004020A1">
        <w:rPr>
          <w:rFonts w:ascii="Times New Roman" w:hAnsi="Times New Roman" w:cs="Times New Roman"/>
          <w:color w:val="auto"/>
          <w:sz w:val="22"/>
          <w:szCs w:val="22"/>
        </w:rPr>
        <w:t xml:space="preserve"> (cca 10</w:t>
      </w:r>
      <w:r w:rsidR="00BB5C5B">
        <w:rPr>
          <w:rFonts w:ascii="Times New Roman" w:hAnsi="Times New Roman" w:cs="Times New Roman"/>
          <w:color w:val="auto"/>
          <w:sz w:val="22"/>
          <w:szCs w:val="22"/>
        </w:rPr>
        <w:t>0 m)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, takže ne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musíte mít žádné obavy z 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>nepříjemného přenášení</w:t>
      </w:r>
      <w:r w:rsidR="00C57BCE"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zavazadel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Přezůvky do penzionu s sebou.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Služby delegáta v ceně zájezdu zahrnují </w:t>
      </w:r>
      <w:r w:rsidRPr="006554FF">
        <w:rPr>
          <w:rFonts w:ascii="Times New Roman" w:hAnsi="Times New Roman" w:cs="Times New Roman"/>
          <w:b/>
          <w:i/>
          <w:color w:val="auto"/>
          <w:sz w:val="22"/>
          <w:szCs w:val="22"/>
        </w:rPr>
        <w:t>základní služby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– tj. vyřízení a předání skipasů vedoucímu skupiny, vyřízení a pomoc s ubytováním skupiny, delegát má na starosti více skupin v oblasti a je k dispozici dále pouze na telefonu a přijet může pouze v případě nutnosti, když není zaneprázdněn jinými skupinami.</w:t>
      </w:r>
    </w:p>
    <w:p w:rsidR="00F133B0" w:rsidRPr="006554FF" w:rsidRDefault="00F133B0" w:rsidP="00F133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b/>
          <w:color w:val="auto"/>
          <w:sz w:val="22"/>
          <w:szCs w:val="22"/>
        </w:rPr>
        <w:t>Cena zájezdu NEZAHRNUJE dopravu do zdravotnického zařízení!!!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Tuto dopravu si hradí klienti zvlášť. Je možné využít taxi služby popř. našeho autobusu po domluvě s řidičem. Klient si nechá na tuto dopravu vystavit doklad a dopravu uhradí na své náklady. Doklad je zpravidla proplacen zdravotní pojišťovnou po návratu do ČR (je nutné si zjistit konkrétní podmínky cestovního pojištění před odjezdem do zahraničí).</w:t>
      </w:r>
    </w:p>
    <w:p w:rsidR="00AF420E" w:rsidRDefault="00AF420E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FF">
        <w:rPr>
          <w:rFonts w:ascii="Times New Roman" w:hAnsi="Times New Roman" w:cs="Times New Roman"/>
          <w:color w:val="auto"/>
          <w:sz w:val="22"/>
          <w:szCs w:val="22"/>
        </w:rPr>
        <w:t>Doporučujeme v rámci cestovního pojištění</w:t>
      </w:r>
      <w:r w:rsidR="00960F7A">
        <w:rPr>
          <w:rFonts w:ascii="Times New Roman" w:hAnsi="Times New Roman" w:cs="Times New Roman"/>
          <w:color w:val="auto"/>
          <w:sz w:val="22"/>
          <w:szCs w:val="22"/>
        </w:rPr>
        <w:t>, které je nutností,</w:t>
      </w:r>
      <w:bookmarkStart w:id="0" w:name="_GoBack"/>
      <w:bookmarkEnd w:id="0"/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připojistit také odpovědnost za škodu. Z této pojistky by byla následně hra</w:t>
      </w:r>
      <w:r w:rsidR="00686167" w:rsidRPr="006554FF">
        <w:rPr>
          <w:rFonts w:ascii="Times New Roman" w:hAnsi="Times New Roman" w:cs="Times New Roman"/>
          <w:color w:val="auto"/>
          <w:sz w:val="22"/>
          <w:szCs w:val="22"/>
        </w:rPr>
        <w:t>zena jakákoliv škoda, která by byla klientem způsobena</w:t>
      </w:r>
      <w:r w:rsidRPr="006554FF">
        <w:rPr>
          <w:rFonts w:ascii="Times New Roman" w:hAnsi="Times New Roman" w:cs="Times New Roman"/>
          <w:color w:val="auto"/>
          <w:sz w:val="22"/>
          <w:szCs w:val="22"/>
        </w:rPr>
        <w:t xml:space="preserve"> ubytovateli popř. jiným osobám. </w:t>
      </w:r>
      <w:r w:rsidR="00140036" w:rsidRPr="006554FF">
        <w:rPr>
          <w:rFonts w:ascii="Times New Roman" w:hAnsi="Times New Roman" w:cs="Times New Roman"/>
          <w:color w:val="auto"/>
          <w:sz w:val="22"/>
          <w:szCs w:val="22"/>
        </w:rPr>
        <w:t>Ubytovatelé škodu nárokují proplatit na místě a vystaví dotyčnému doklad o zaplacení škody. Tento doklad, nebo jeho kopii musí klient zaslat na pojišťovnu, která mu zpětně uhrazenou částku vyplatí.</w:t>
      </w:r>
    </w:p>
    <w:p w:rsidR="004020A1" w:rsidRPr="006554FF" w:rsidRDefault="004020A1" w:rsidP="00F133B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V 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Lienzu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je otevřen nový aquapark. Případní zájemci o večerní relaxaci v bazénu nechť si vezmou plavky (cena cca 5 Eur/vstup). Dále si každý povinně s sebou vezme obinadlo, popř. léky denní potřeby.</w:t>
      </w:r>
    </w:p>
    <w:p w:rsidR="00AF420E" w:rsidRPr="006554FF" w:rsidRDefault="00AF420E" w:rsidP="0073208A">
      <w:pPr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4C0795" w:rsidRDefault="004C0795" w:rsidP="004C0795"/>
    <w:p w:rsidR="004C0795" w:rsidRPr="004C0795" w:rsidRDefault="00BB5C5B" w:rsidP="004C07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Potvrzení o bezinfekčnosti,</w:t>
      </w:r>
      <w:r w:rsidR="004C0795" w:rsidRPr="004C0795">
        <w:rPr>
          <w:rFonts w:ascii="Times New Roman" w:hAnsi="Times New Roman" w:cs="Times New Roman"/>
        </w:rPr>
        <w:t xml:space="preserve"> seřízení vázání</w:t>
      </w:r>
      <w:r>
        <w:rPr>
          <w:rFonts w:ascii="Times New Roman" w:hAnsi="Times New Roman" w:cs="Times New Roman"/>
        </w:rPr>
        <w:t xml:space="preserve"> a poučení o bezpečnosti</w:t>
      </w:r>
      <w:r w:rsidR="004C0795" w:rsidRPr="004C0795">
        <w:rPr>
          <w:rFonts w:ascii="Times New Roman" w:hAnsi="Times New Roman" w:cs="Times New Roman"/>
        </w:rPr>
        <w:t xml:space="preserve"> vzít s sebou v den odjezdu. </w:t>
      </w:r>
    </w:p>
    <w:p w:rsidR="004C0795" w:rsidRDefault="004C0795" w:rsidP="004C0795"/>
    <w:p w:rsidR="00A64F9F" w:rsidRPr="006554FF" w:rsidRDefault="00A64F9F" w:rsidP="00F133B0">
      <w:pPr>
        <w:tabs>
          <w:tab w:val="left" w:pos="6840"/>
        </w:tabs>
        <w:rPr>
          <w:rFonts w:ascii="Times New Roman" w:hAnsi="Times New Roman" w:cs="Times New Roman"/>
          <w:color w:val="auto"/>
        </w:rPr>
      </w:pPr>
    </w:p>
    <w:sectPr w:rsidR="00A64F9F" w:rsidRPr="006554FF" w:rsidSect="00AF420E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47" w:rsidRDefault="00CF1047">
      <w:r>
        <w:separator/>
      </w:r>
    </w:p>
  </w:endnote>
  <w:endnote w:type="continuationSeparator" w:id="0">
    <w:p w:rsidR="00CF1047" w:rsidRDefault="00CF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7" w:rsidRDefault="003779F7" w:rsidP="00D9448D">
    <w:pPr>
      <w:jc w:val="center"/>
      <w:rPr>
        <w:b/>
        <w:sz w:val="16"/>
        <w:szCs w:val="16"/>
      </w:rPr>
    </w:pPr>
  </w:p>
  <w:p w:rsidR="003779F7" w:rsidRDefault="00377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47" w:rsidRDefault="00CF1047">
      <w:r>
        <w:separator/>
      </w:r>
    </w:p>
  </w:footnote>
  <w:footnote w:type="continuationSeparator" w:id="0">
    <w:p w:rsidR="00CF1047" w:rsidRDefault="00CF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56F"/>
    <w:multiLevelType w:val="hybridMultilevel"/>
    <w:tmpl w:val="6826DE3C"/>
    <w:lvl w:ilvl="0" w:tplc="3B5E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unga" w:hAnsi="Tunga" w:hint="default"/>
        <w:b/>
        <w:color w:val="FF0000"/>
        <w:sz w:val="2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EC366F"/>
    <w:multiLevelType w:val="hybridMultilevel"/>
    <w:tmpl w:val="EB745F9C"/>
    <w:lvl w:ilvl="0" w:tplc="C6E83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468"/>
    <w:multiLevelType w:val="multilevel"/>
    <w:tmpl w:val="066C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465EE"/>
    <w:multiLevelType w:val="hybridMultilevel"/>
    <w:tmpl w:val="2C04F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3387B"/>
    <w:multiLevelType w:val="hybridMultilevel"/>
    <w:tmpl w:val="279ACD0C"/>
    <w:lvl w:ilvl="0" w:tplc="E6201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Motivtabulky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76"/>
    <w:rsid w:val="000058CA"/>
    <w:rsid w:val="00010CE7"/>
    <w:rsid w:val="00051FED"/>
    <w:rsid w:val="00055840"/>
    <w:rsid w:val="00084D6C"/>
    <w:rsid w:val="00085C0E"/>
    <w:rsid w:val="000A7311"/>
    <w:rsid w:val="000C35D5"/>
    <w:rsid w:val="000D1983"/>
    <w:rsid w:val="000D5F58"/>
    <w:rsid w:val="000F2E39"/>
    <w:rsid w:val="00112480"/>
    <w:rsid w:val="001375C6"/>
    <w:rsid w:val="00140036"/>
    <w:rsid w:val="00150102"/>
    <w:rsid w:val="001502CC"/>
    <w:rsid w:val="00160914"/>
    <w:rsid w:val="0016643B"/>
    <w:rsid w:val="001929E9"/>
    <w:rsid w:val="001B1790"/>
    <w:rsid w:val="001E34A7"/>
    <w:rsid w:val="002419E1"/>
    <w:rsid w:val="0024237B"/>
    <w:rsid w:val="00243DAE"/>
    <w:rsid w:val="00246322"/>
    <w:rsid w:val="002B086B"/>
    <w:rsid w:val="002B0BD4"/>
    <w:rsid w:val="002B4A1C"/>
    <w:rsid w:val="002C7EFA"/>
    <w:rsid w:val="002D3742"/>
    <w:rsid w:val="002D5D54"/>
    <w:rsid w:val="002F7AE3"/>
    <w:rsid w:val="003034D7"/>
    <w:rsid w:val="00311320"/>
    <w:rsid w:val="0034514E"/>
    <w:rsid w:val="0035378C"/>
    <w:rsid w:val="003779F7"/>
    <w:rsid w:val="00391ECC"/>
    <w:rsid w:val="003A2466"/>
    <w:rsid w:val="003E214D"/>
    <w:rsid w:val="004020A1"/>
    <w:rsid w:val="004631D9"/>
    <w:rsid w:val="00470576"/>
    <w:rsid w:val="0047722C"/>
    <w:rsid w:val="00487F14"/>
    <w:rsid w:val="004937A4"/>
    <w:rsid w:val="004B0CBC"/>
    <w:rsid w:val="004B230F"/>
    <w:rsid w:val="004C0795"/>
    <w:rsid w:val="004C303E"/>
    <w:rsid w:val="004E5884"/>
    <w:rsid w:val="004F68E6"/>
    <w:rsid w:val="0050705E"/>
    <w:rsid w:val="00511F11"/>
    <w:rsid w:val="00540C50"/>
    <w:rsid w:val="005902B6"/>
    <w:rsid w:val="005B7990"/>
    <w:rsid w:val="005C52AF"/>
    <w:rsid w:val="005F4D07"/>
    <w:rsid w:val="00610A3C"/>
    <w:rsid w:val="006114F5"/>
    <w:rsid w:val="006148C7"/>
    <w:rsid w:val="0063061E"/>
    <w:rsid w:val="00645B0F"/>
    <w:rsid w:val="006554FF"/>
    <w:rsid w:val="00661ACC"/>
    <w:rsid w:val="006727BC"/>
    <w:rsid w:val="00686167"/>
    <w:rsid w:val="006968C0"/>
    <w:rsid w:val="006A6CCE"/>
    <w:rsid w:val="006B050E"/>
    <w:rsid w:val="006B0C72"/>
    <w:rsid w:val="006D3579"/>
    <w:rsid w:val="006E1A58"/>
    <w:rsid w:val="006E66EA"/>
    <w:rsid w:val="006F4059"/>
    <w:rsid w:val="0071113D"/>
    <w:rsid w:val="00721C83"/>
    <w:rsid w:val="0073208A"/>
    <w:rsid w:val="007375BA"/>
    <w:rsid w:val="00751401"/>
    <w:rsid w:val="007A456A"/>
    <w:rsid w:val="007A4889"/>
    <w:rsid w:val="007C3281"/>
    <w:rsid w:val="007C720F"/>
    <w:rsid w:val="007D55C9"/>
    <w:rsid w:val="007E6406"/>
    <w:rsid w:val="00804D50"/>
    <w:rsid w:val="00806B9D"/>
    <w:rsid w:val="0082242F"/>
    <w:rsid w:val="00827BB8"/>
    <w:rsid w:val="00861570"/>
    <w:rsid w:val="00883650"/>
    <w:rsid w:val="00883A59"/>
    <w:rsid w:val="008C5C71"/>
    <w:rsid w:val="008C658C"/>
    <w:rsid w:val="008E1A51"/>
    <w:rsid w:val="00901650"/>
    <w:rsid w:val="00910E68"/>
    <w:rsid w:val="0091365C"/>
    <w:rsid w:val="009333A2"/>
    <w:rsid w:val="00936705"/>
    <w:rsid w:val="00960F7A"/>
    <w:rsid w:val="009723EC"/>
    <w:rsid w:val="009C376B"/>
    <w:rsid w:val="009D67B6"/>
    <w:rsid w:val="009E3381"/>
    <w:rsid w:val="009F3198"/>
    <w:rsid w:val="00A13B4D"/>
    <w:rsid w:val="00A2023F"/>
    <w:rsid w:val="00A351F2"/>
    <w:rsid w:val="00A64F9F"/>
    <w:rsid w:val="00A82E93"/>
    <w:rsid w:val="00A86024"/>
    <w:rsid w:val="00AD37E8"/>
    <w:rsid w:val="00AE0F15"/>
    <w:rsid w:val="00AE325B"/>
    <w:rsid w:val="00AE45C5"/>
    <w:rsid w:val="00AF420E"/>
    <w:rsid w:val="00B04F2F"/>
    <w:rsid w:val="00B11F69"/>
    <w:rsid w:val="00B31A9A"/>
    <w:rsid w:val="00B52DF0"/>
    <w:rsid w:val="00B55739"/>
    <w:rsid w:val="00B62A47"/>
    <w:rsid w:val="00B87C55"/>
    <w:rsid w:val="00B968C0"/>
    <w:rsid w:val="00BA1166"/>
    <w:rsid w:val="00BB5C5B"/>
    <w:rsid w:val="00BD03FA"/>
    <w:rsid w:val="00BE7237"/>
    <w:rsid w:val="00C306DA"/>
    <w:rsid w:val="00C57BCE"/>
    <w:rsid w:val="00CF1047"/>
    <w:rsid w:val="00CF242E"/>
    <w:rsid w:val="00D02886"/>
    <w:rsid w:val="00D50B82"/>
    <w:rsid w:val="00D823BA"/>
    <w:rsid w:val="00D92E8A"/>
    <w:rsid w:val="00D9448D"/>
    <w:rsid w:val="00DE2790"/>
    <w:rsid w:val="00DE6426"/>
    <w:rsid w:val="00E33124"/>
    <w:rsid w:val="00E56481"/>
    <w:rsid w:val="00E801F6"/>
    <w:rsid w:val="00ED127E"/>
    <w:rsid w:val="00F11495"/>
    <w:rsid w:val="00F133B0"/>
    <w:rsid w:val="00F70806"/>
    <w:rsid w:val="00F72EBF"/>
    <w:rsid w:val="00F90FC5"/>
    <w:rsid w:val="00FA7610"/>
    <w:rsid w:val="00FE4E5C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7B9EE"/>
  <w15:docId w15:val="{E8E38006-67EA-4DC7-AE25-5ED7640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3EC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9723E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723EC"/>
    <w:pPr>
      <w:keepNext/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9723EC"/>
    <w:pPr>
      <w:keepNext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9723EC"/>
    <w:pPr>
      <w:keepNext/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9723EC"/>
    <w:p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9723EC"/>
    <w:pP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next w:val="Normln"/>
    <w:rsid w:val="004B0C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4B0CBC"/>
    <w:pPr>
      <w:jc w:val="center"/>
    </w:pPr>
    <w:rPr>
      <w:b/>
      <w:bCs/>
      <w:u w:val="single"/>
    </w:rPr>
  </w:style>
  <w:style w:type="paragraph" w:customStyle="1" w:styleId="Rozloendokumentu1">
    <w:name w:val="Rozložení dokumentu1"/>
    <w:basedOn w:val="Normln"/>
    <w:semiHidden/>
    <w:rsid w:val="00FE664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otivtabulky">
    <w:name w:val="Table Theme"/>
    <w:basedOn w:val="Normlntabulka"/>
    <w:rsid w:val="009723EC"/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character" w:styleId="Hypertextovodkaz">
    <w:name w:val="Hyperlink"/>
    <w:rsid w:val="009723EC"/>
    <w:rPr>
      <w:color w:val="993300"/>
      <w:u w:val="single"/>
    </w:rPr>
  </w:style>
  <w:style w:type="character" w:styleId="Sledovanodkaz">
    <w:name w:val="FollowedHyperlink"/>
    <w:rsid w:val="009723EC"/>
    <w:rPr>
      <w:color w:val="0000FF"/>
      <w:u w:val="single"/>
    </w:rPr>
  </w:style>
  <w:style w:type="paragraph" w:styleId="Zpat">
    <w:name w:val="footer"/>
    <w:basedOn w:val="Normln"/>
    <w:rsid w:val="00D9448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1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3931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511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9648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6684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71045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795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4BC5EFD9</Template>
  <TotalTime>163</TotalTime>
  <Pages>2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ke školním lyžařským kurzům v zahraničí</vt:lpstr>
    </vt:vector>
  </TitlesOfParts>
  <Company>Active Adventure s.r.o.</Company>
  <LinksUpToDate>false</LinksUpToDate>
  <CharactersWithSpaces>5029</CharactersWithSpaces>
  <SharedDoc>false</SharedDoc>
  <HLinks>
    <vt:vector size="12" baseType="variant">
      <vt:variant>
        <vt:i4>7274618</vt:i4>
      </vt:variant>
      <vt:variant>
        <vt:i4>3</vt:i4>
      </vt:variant>
      <vt:variant>
        <vt:i4>0</vt:i4>
      </vt:variant>
      <vt:variant>
        <vt:i4>5</vt:i4>
      </vt:variant>
      <vt:variant>
        <vt:lpwstr>http://www.activeguide.cz/</vt:lpwstr>
      </vt:variant>
      <vt:variant>
        <vt:lpwstr/>
      </vt:variant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mailto:info@activeguide.cz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ke školním lyžařským kurzům v zahraničí</dc:title>
  <dc:creator>Jaroslav Mottl</dc:creator>
  <cp:lastModifiedBy>Petr Slezak</cp:lastModifiedBy>
  <cp:revision>5</cp:revision>
  <dcterms:created xsi:type="dcterms:W3CDTF">2020-01-20T10:09:00Z</dcterms:created>
  <dcterms:modified xsi:type="dcterms:W3CDTF">2020-01-23T12:37:00Z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