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D6A" w:rsidRPr="00E35D6A" w:rsidRDefault="00E35D6A" w:rsidP="00E35D6A">
      <w:pPr>
        <w:pStyle w:val="Standard"/>
        <w:jc w:val="center"/>
        <w:rPr>
          <w:b/>
          <w:sz w:val="40"/>
          <w:szCs w:val="40"/>
          <w:lang w:eastAsia="cs-CZ"/>
        </w:rPr>
      </w:pPr>
      <w:r w:rsidRPr="00E35D6A">
        <w:rPr>
          <w:b/>
          <w:sz w:val="40"/>
          <w:szCs w:val="40"/>
          <w:lang w:eastAsia="cs-CZ"/>
        </w:rPr>
        <w:t xml:space="preserve">ISS 2018 </w:t>
      </w:r>
      <w:proofErr w:type="spellStart"/>
      <w:r w:rsidRPr="00E35D6A">
        <w:rPr>
          <w:b/>
          <w:sz w:val="40"/>
          <w:szCs w:val="40"/>
          <w:lang w:eastAsia="cs-CZ"/>
        </w:rPr>
        <w:t>W</w:t>
      </w:r>
      <w:r w:rsidRPr="00E35D6A">
        <w:rPr>
          <w:rFonts w:cs="Calibri"/>
          <w:b/>
          <w:sz w:val="40"/>
          <w:szCs w:val="40"/>
          <w:lang w:eastAsia="cs-CZ"/>
        </w:rPr>
        <w:t>ü</w:t>
      </w:r>
      <w:r w:rsidRPr="00E35D6A">
        <w:rPr>
          <w:b/>
          <w:sz w:val="40"/>
          <w:szCs w:val="40"/>
          <w:lang w:eastAsia="cs-CZ"/>
        </w:rPr>
        <w:t>rzburg</w:t>
      </w:r>
      <w:proofErr w:type="spellEnd"/>
    </w:p>
    <w:p w:rsidR="00E35D6A" w:rsidRDefault="00E35D6A" w:rsidP="00E35D6A">
      <w:pPr>
        <w:pStyle w:val="Standard"/>
        <w:rPr>
          <w:lang w:eastAsia="cs-CZ"/>
        </w:rPr>
      </w:pPr>
    </w:p>
    <w:p w:rsidR="00E35D6A" w:rsidRDefault="00E35D6A" w:rsidP="00E35D6A">
      <w:pPr>
        <w:pStyle w:val="Standard"/>
      </w:pPr>
      <w:r w:rsidRPr="00E35D6A">
        <w:rPr>
          <w:lang w:eastAsia="cs-CZ"/>
        </w:rPr>
        <w:t>„</w:t>
      </w:r>
      <w:proofErr w:type="spellStart"/>
      <w:r w:rsidRPr="00E35D6A">
        <w:rPr>
          <w:lang w:eastAsia="cs-CZ"/>
        </w:rPr>
        <w:t>Nicht</w:t>
      </w:r>
      <w:proofErr w:type="spellEnd"/>
      <w:r w:rsidRPr="00E35D6A">
        <w:rPr>
          <w:lang w:eastAsia="cs-CZ"/>
        </w:rPr>
        <w:t xml:space="preserve"> da </w:t>
      </w:r>
      <w:proofErr w:type="spellStart"/>
      <w:r w:rsidRPr="00E35D6A">
        <w:rPr>
          <w:lang w:eastAsia="cs-CZ"/>
        </w:rPr>
        <w:t>ist</w:t>
      </w:r>
      <w:proofErr w:type="spellEnd"/>
      <w:r w:rsidRPr="00E35D6A">
        <w:rPr>
          <w:lang w:eastAsia="cs-CZ"/>
        </w:rPr>
        <w:t xml:space="preserve"> man </w:t>
      </w:r>
      <w:proofErr w:type="spellStart"/>
      <w:r w:rsidRPr="00E35D6A">
        <w:rPr>
          <w:lang w:eastAsia="cs-CZ"/>
        </w:rPr>
        <w:t>daheim</w:t>
      </w:r>
      <w:proofErr w:type="spellEnd"/>
      <w:r w:rsidRPr="00E35D6A">
        <w:rPr>
          <w:lang w:eastAsia="cs-CZ"/>
        </w:rPr>
        <w:t xml:space="preserve">, </w:t>
      </w:r>
      <w:proofErr w:type="spellStart"/>
      <w:r w:rsidRPr="00E35D6A">
        <w:rPr>
          <w:lang w:eastAsia="cs-CZ"/>
        </w:rPr>
        <w:t>wo</w:t>
      </w:r>
      <w:proofErr w:type="spellEnd"/>
      <w:r w:rsidRPr="00E35D6A">
        <w:rPr>
          <w:lang w:eastAsia="cs-CZ"/>
        </w:rPr>
        <w:t xml:space="preserve"> man </w:t>
      </w:r>
      <w:proofErr w:type="spellStart"/>
      <w:r w:rsidRPr="00E35D6A">
        <w:rPr>
          <w:lang w:eastAsia="cs-CZ"/>
        </w:rPr>
        <w:t>seinen</w:t>
      </w:r>
      <w:proofErr w:type="spellEnd"/>
      <w:r w:rsidRPr="00E35D6A">
        <w:rPr>
          <w:lang w:eastAsia="cs-CZ"/>
        </w:rPr>
        <w:t xml:space="preserve"> </w:t>
      </w:r>
      <w:proofErr w:type="spellStart"/>
      <w:r w:rsidRPr="00E35D6A">
        <w:rPr>
          <w:lang w:eastAsia="cs-CZ"/>
        </w:rPr>
        <w:t>Wohnsitz</w:t>
      </w:r>
      <w:proofErr w:type="spellEnd"/>
      <w:r w:rsidRPr="00E35D6A">
        <w:rPr>
          <w:lang w:eastAsia="cs-CZ"/>
        </w:rPr>
        <w:t xml:space="preserve"> </w:t>
      </w:r>
      <w:proofErr w:type="spellStart"/>
      <w:r w:rsidRPr="00E35D6A">
        <w:rPr>
          <w:lang w:eastAsia="cs-CZ"/>
        </w:rPr>
        <w:t>hat</w:t>
      </w:r>
      <w:proofErr w:type="spellEnd"/>
      <w:r w:rsidRPr="00E35D6A">
        <w:rPr>
          <w:lang w:eastAsia="cs-CZ"/>
        </w:rPr>
        <w:t xml:space="preserve">, </w:t>
      </w:r>
      <w:proofErr w:type="spellStart"/>
      <w:r w:rsidRPr="00E35D6A">
        <w:rPr>
          <w:lang w:eastAsia="cs-CZ"/>
        </w:rPr>
        <w:t>sondern</w:t>
      </w:r>
      <w:proofErr w:type="spellEnd"/>
      <w:r w:rsidRPr="00E35D6A">
        <w:rPr>
          <w:lang w:eastAsia="cs-CZ"/>
        </w:rPr>
        <w:t xml:space="preserve"> </w:t>
      </w:r>
      <w:proofErr w:type="spellStart"/>
      <w:r w:rsidRPr="00E35D6A">
        <w:rPr>
          <w:lang w:eastAsia="cs-CZ"/>
        </w:rPr>
        <w:t>wo</w:t>
      </w:r>
      <w:proofErr w:type="spellEnd"/>
      <w:r w:rsidRPr="00E35D6A">
        <w:rPr>
          <w:lang w:eastAsia="cs-CZ"/>
        </w:rPr>
        <w:t xml:space="preserve"> man </w:t>
      </w:r>
      <w:proofErr w:type="spellStart"/>
      <w:r w:rsidRPr="00E35D6A">
        <w:rPr>
          <w:lang w:eastAsia="cs-CZ"/>
        </w:rPr>
        <w:t>verstanden</w:t>
      </w:r>
      <w:proofErr w:type="spellEnd"/>
      <w:r w:rsidRPr="00E35D6A">
        <w:rPr>
          <w:lang w:eastAsia="cs-CZ"/>
        </w:rPr>
        <w:t xml:space="preserve"> </w:t>
      </w:r>
      <w:proofErr w:type="spellStart"/>
      <w:r w:rsidRPr="00E35D6A">
        <w:rPr>
          <w:lang w:eastAsia="cs-CZ"/>
        </w:rPr>
        <w:t>wird</w:t>
      </w:r>
      <w:proofErr w:type="spellEnd"/>
      <w:r w:rsidRPr="00E35D6A">
        <w:rPr>
          <w:lang w:eastAsia="cs-CZ"/>
        </w:rPr>
        <w:t>.“</w:t>
      </w:r>
      <w:r>
        <w:t xml:space="preserve"> </w:t>
      </w:r>
    </w:p>
    <w:p w:rsidR="00474914" w:rsidRDefault="00474914" w:rsidP="00E35D6A">
      <w:pPr>
        <w:pStyle w:val="Standard"/>
      </w:pPr>
    </w:p>
    <w:p w:rsidR="00E35D6A" w:rsidRDefault="00E35D6A" w:rsidP="00E35D6A">
      <w:pPr>
        <w:pStyle w:val="Standard"/>
        <w:rPr>
          <w:lang w:eastAsia="cs-CZ"/>
        </w:rPr>
      </w:pPr>
      <w:r w:rsidRPr="00E35D6A">
        <w:rPr>
          <w:lang w:eastAsia="cs-CZ"/>
        </w:rPr>
        <w:t xml:space="preserve">Svá bydliště jsme opustili v sobotu ráno plni obav a očekávání s vědomím, že odjíždíme z domovů vstříc neznámu a dobrodružství. </w:t>
      </w:r>
      <w:r w:rsidR="00940020">
        <w:rPr>
          <w:lang w:eastAsia="cs-CZ"/>
        </w:rPr>
        <w:t xml:space="preserve">Přestože </w:t>
      </w:r>
      <w:r w:rsidRPr="00E35D6A">
        <w:rPr>
          <w:lang w:eastAsia="cs-CZ"/>
        </w:rPr>
        <w:t xml:space="preserve">germánské a slovanské jazyky </w:t>
      </w:r>
      <w:r w:rsidR="00565B23">
        <w:rPr>
          <w:lang w:eastAsia="cs-CZ"/>
        </w:rPr>
        <w:t xml:space="preserve">patří do indoevropské jazykové skupiny, </w:t>
      </w:r>
      <w:r w:rsidRPr="00E35D6A">
        <w:rPr>
          <w:lang w:eastAsia="cs-CZ"/>
        </w:rPr>
        <w:t xml:space="preserve">jsou si poměrně vzdálené. Budeme </w:t>
      </w:r>
      <w:r>
        <w:rPr>
          <w:lang w:eastAsia="cs-CZ"/>
        </w:rPr>
        <w:t>řešit fyzikální experimenty, na</w:t>
      </w:r>
      <w:r w:rsidRPr="00E35D6A">
        <w:rPr>
          <w:lang w:eastAsia="cs-CZ"/>
        </w:rPr>
        <w:t xml:space="preserve">vštěvovat historická místa, sportovat, bydlet v cizích rodinách, konverzovat, počítat, programovat, cestovat, psát, číst... . Jak, kruci? </w:t>
      </w:r>
    </w:p>
    <w:p w:rsidR="00E35D6A" w:rsidRPr="00E35D6A" w:rsidRDefault="00E35D6A" w:rsidP="00E35D6A">
      <w:pPr>
        <w:pStyle w:val="Standard"/>
      </w:pPr>
      <w:r w:rsidRPr="00E35D6A">
        <w:rPr>
          <w:lang w:eastAsia="cs-CZ"/>
        </w:rPr>
        <w:t>Tak jsme vyr</w:t>
      </w:r>
      <w:r w:rsidR="00940020">
        <w:rPr>
          <w:lang w:eastAsia="cs-CZ"/>
        </w:rPr>
        <w:t>azili. Ahoj domove, ahoj rodino!</w:t>
      </w:r>
    </w:p>
    <w:p w:rsidR="00E35D6A" w:rsidRPr="00E35D6A" w:rsidRDefault="00E35D6A" w:rsidP="00E35D6A">
      <w:pPr>
        <w:pStyle w:val="Standard"/>
      </w:pPr>
    </w:p>
    <w:p w:rsidR="00E35D6A" w:rsidRPr="00E35D6A" w:rsidRDefault="00E35D6A" w:rsidP="00E35D6A">
      <w:pPr>
        <w:pStyle w:val="Standard"/>
      </w:pPr>
      <w:r w:rsidRPr="00E35D6A">
        <w:rPr>
          <w:lang w:eastAsia="cs-CZ"/>
        </w:rPr>
        <w:t>Cesta do Prahy utekla ry</w:t>
      </w:r>
      <w:r>
        <w:rPr>
          <w:lang w:eastAsia="cs-CZ"/>
        </w:rPr>
        <w:t xml:space="preserve">chle a i čekání na autobus do </w:t>
      </w:r>
      <w:proofErr w:type="spellStart"/>
      <w:r>
        <w:rPr>
          <w:lang w:eastAsia="cs-CZ"/>
        </w:rPr>
        <w:t>W</w:t>
      </w:r>
      <w:r>
        <w:rPr>
          <w:rFonts w:cs="Calibri"/>
          <w:lang w:eastAsia="cs-CZ"/>
        </w:rPr>
        <w:t>ü</w:t>
      </w:r>
      <w:r w:rsidRPr="00E35D6A">
        <w:rPr>
          <w:lang w:eastAsia="cs-CZ"/>
        </w:rPr>
        <w:t>rzburku</w:t>
      </w:r>
      <w:proofErr w:type="spellEnd"/>
      <w:r w:rsidRPr="00E35D6A">
        <w:rPr>
          <w:lang w:eastAsia="cs-CZ"/>
        </w:rPr>
        <w:t xml:space="preserve"> se v </w:t>
      </w:r>
      <w:r>
        <w:rPr>
          <w:lang w:eastAsia="cs-CZ"/>
        </w:rPr>
        <w:t>„</w:t>
      </w:r>
      <w:proofErr w:type="spellStart"/>
      <w:r w:rsidRPr="00E35D6A">
        <w:rPr>
          <w:lang w:eastAsia="cs-CZ"/>
        </w:rPr>
        <w:t>Mekáči</w:t>
      </w:r>
      <w:proofErr w:type="spellEnd"/>
      <w:r>
        <w:rPr>
          <w:lang w:eastAsia="cs-CZ"/>
        </w:rPr>
        <w:t>“</w:t>
      </w:r>
      <w:r w:rsidRPr="00E35D6A">
        <w:rPr>
          <w:lang w:eastAsia="cs-CZ"/>
        </w:rPr>
        <w:t xml:space="preserve"> dalo přežít. </w:t>
      </w:r>
      <w:proofErr w:type="gramStart"/>
      <w:r w:rsidRPr="00E35D6A">
        <w:rPr>
          <w:lang w:eastAsia="cs-CZ"/>
        </w:rPr>
        <w:t>Ve</w:t>
      </w:r>
      <w:proofErr w:type="gramEnd"/>
      <w:r w:rsidRPr="00E35D6A">
        <w:rPr>
          <w:lang w:eastAsia="cs-CZ"/>
        </w:rPr>
        <w:t xml:space="preserve"> 12:15 odjezd z Florence, Karlovy Vary, Cheb, SRN, namátková policejní kontrola. Ve 20:00 jsme se konečně dokodrcali na místo a opatrně se přivítali s našimi německými vrstevníky, které jsme doposud znali jen dík</w:t>
      </w:r>
      <w:r>
        <w:rPr>
          <w:lang w:eastAsia="cs-CZ"/>
        </w:rPr>
        <w:t>y informačním a komunikačním vym</w:t>
      </w:r>
      <w:r w:rsidRPr="00E35D6A">
        <w:rPr>
          <w:lang w:eastAsia="cs-CZ"/>
        </w:rPr>
        <w:t>oženostem.</w:t>
      </w:r>
    </w:p>
    <w:p w:rsidR="00E35D6A" w:rsidRPr="00E35D6A" w:rsidRDefault="00E35D6A" w:rsidP="00E35D6A">
      <w:pPr>
        <w:pStyle w:val="Standard"/>
      </w:pPr>
    </w:p>
    <w:p w:rsidR="00E35D6A" w:rsidRPr="00E35D6A" w:rsidRDefault="00E35D6A" w:rsidP="00E35D6A">
      <w:pPr>
        <w:pStyle w:val="Standard"/>
      </w:pPr>
      <w:r w:rsidRPr="00E35D6A">
        <w:rPr>
          <w:lang w:eastAsia="cs-CZ"/>
        </w:rPr>
        <w:t xml:space="preserve">Neděli jsme strávili v rodinách. Někdo hrál minigolf, </w:t>
      </w:r>
      <w:r>
        <w:rPr>
          <w:lang w:eastAsia="cs-CZ"/>
        </w:rPr>
        <w:t>jiní navštívili Muzeum, pevnost</w:t>
      </w:r>
      <w:r w:rsidRPr="00E35D6A">
        <w:rPr>
          <w:lang w:eastAsia="cs-CZ"/>
        </w:rPr>
        <w:t>, starý most a centrum města.</w:t>
      </w:r>
    </w:p>
    <w:p w:rsidR="00E35D6A" w:rsidRPr="00E35D6A" w:rsidRDefault="00354289" w:rsidP="00E35D6A">
      <w:pPr>
        <w:pStyle w:val="Standard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4445</wp:posOffset>
            </wp:positionV>
            <wp:extent cx="2818800" cy="2113200"/>
            <wp:effectExtent l="0" t="0" r="635" b="1905"/>
            <wp:wrapTight wrapText="bothSides">
              <wp:wrapPolygon edited="0">
                <wp:start x="0" y="0"/>
                <wp:lineTo x="0" y="21425"/>
                <wp:lineTo x="21459" y="21425"/>
                <wp:lineTo x="21459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81015_11171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8800" cy="211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5D6A" w:rsidRPr="00E35D6A" w:rsidRDefault="00E35D6A" w:rsidP="00E35D6A">
      <w:pPr>
        <w:pStyle w:val="Standard"/>
      </w:pPr>
      <w:r w:rsidRPr="00E35D6A">
        <w:rPr>
          <w:lang w:eastAsia="cs-CZ"/>
        </w:rPr>
        <w:t xml:space="preserve">V pondělí ráno jsme se sešli ve fyzikální laboratoři Gymnázia </w:t>
      </w:r>
      <w:proofErr w:type="spellStart"/>
      <w:r w:rsidRPr="00E35D6A">
        <w:rPr>
          <w:lang w:eastAsia="cs-CZ"/>
        </w:rPr>
        <w:t>Siebold</w:t>
      </w:r>
      <w:proofErr w:type="spellEnd"/>
      <w:r w:rsidRPr="00E35D6A">
        <w:rPr>
          <w:lang w:eastAsia="cs-CZ"/>
        </w:rPr>
        <w:t>. V rámci s</w:t>
      </w:r>
      <w:r w:rsidR="00474914">
        <w:rPr>
          <w:lang w:eastAsia="cs-CZ"/>
        </w:rPr>
        <w:t>eznamování jsme se představili,</w:t>
      </w:r>
      <w:r w:rsidRPr="00E35D6A">
        <w:rPr>
          <w:lang w:eastAsia="cs-CZ"/>
        </w:rPr>
        <w:t xml:space="preserve"> rozdělili do šesti pracovních skupin</w:t>
      </w:r>
      <w:r w:rsidR="00474914">
        <w:rPr>
          <w:lang w:eastAsia="cs-CZ"/>
        </w:rPr>
        <w:t xml:space="preserve"> a dostali náramky s logem semináře</w:t>
      </w:r>
      <w:r w:rsidRPr="00E35D6A">
        <w:rPr>
          <w:lang w:eastAsia="cs-CZ"/>
        </w:rPr>
        <w:t>. Prvním úkolem bylo experimentálně zjistit, jak efektivně (a jak vůbec) pracuje tepelné čerpadlo. Výsled</w:t>
      </w:r>
      <w:r w:rsidR="00C4429E">
        <w:rPr>
          <w:lang w:eastAsia="cs-CZ"/>
        </w:rPr>
        <w:t>ky měření nás nejprve překvapily</w:t>
      </w:r>
      <w:r w:rsidRPr="00E35D6A">
        <w:rPr>
          <w:lang w:eastAsia="cs-CZ"/>
        </w:rPr>
        <w:t>, ale po dalších úvahách jsme pochopili, že perpetu</w:t>
      </w:r>
      <w:r w:rsidR="00A52DE3">
        <w:rPr>
          <w:lang w:eastAsia="cs-CZ"/>
        </w:rPr>
        <w:t>u</w:t>
      </w:r>
      <w:r w:rsidRPr="00E35D6A">
        <w:rPr>
          <w:lang w:eastAsia="cs-CZ"/>
        </w:rPr>
        <w:t xml:space="preserve">m mobile </w:t>
      </w:r>
      <w:r w:rsidR="00C4429E">
        <w:rPr>
          <w:lang w:eastAsia="cs-CZ"/>
        </w:rPr>
        <w:t>ani tentokrát objeveno nebylo</w:t>
      </w:r>
      <w:r w:rsidRPr="00E35D6A">
        <w:rPr>
          <w:lang w:eastAsia="cs-CZ"/>
        </w:rPr>
        <w:t xml:space="preserve">. Odpoledne jsme se vydali lodí po Mohanu do </w:t>
      </w:r>
      <w:proofErr w:type="spellStart"/>
      <w:r w:rsidRPr="00E35D6A">
        <w:rPr>
          <w:lang w:eastAsia="cs-CZ"/>
        </w:rPr>
        <w:t>Veitsh</w:t>
      </w:r>
      <w:r w:rsidR="00C4429E">
        <w:rPr>
          <w:rFonts w:cs="Calibri"/>
          <w:lang w:eastAsia="cs-CZ"/>
        </w:rPr>
        <w:t>ö</w:t>
      </w:r>
      <w:r w:rsidRPr="00E35D6A">
        <w:rPr>
          <w:lang w:eastAsia="cs-CZ"/>
        </w:rPr>
        <w:t>chheimu</w:t>
      </w:r>
      <w:proofErr w:type="spellEnd"/>
      <w:r w:rsidRPr="00E35D6A">
        <w:rPr>
          <w:lang w:eastAsia="cs-CZ"/>
        </w:rPr>
        <w:t>, kde jsme navštívili výzkumný a šlechtitelský ústav</w:t>
      </w:r>
      <w:r w:rsidR="001A02F1">
        <w:rPr>
          <w:lang w:eastAsia="cs-CZ"/>
        </w:rPr>
        <w:t xml:space="preserve"> vinařství a</w:t>
      </w:r>
      <w:r w:rsidRPr="00E35D6A">
        <w:rPr>
          <w:lang w:eastAsia="cs-CZ"/>
        </w:rPr>
        <w:t xml:space="preserve"> rostlinářství. Vedoucí ústavu nám vysvětlil, jak lze pomocí rostlin mírnit dopady globálního oteplování ve městech a jaké rostliny se s postupnou změnou klimatu k těmto účelům hodí. Navečer jsme se rozjeli do rodin, kde jsme ulehli k zasloužilému odpočinku.</w:t>
      </w:r>
    </w:p>
    <w:p w:rsidR="00E35D6A" w:rsidRPr="00E35D6A" w:rsidRDefault="00E35D6A" w:rsidP="00E35D6A">
      <w:pPr>
        <w:pStyle w:val="Standard"/>
      </w:pPr>
    </w:p>
    <w:p w:rsidR="00E35D6A" w:rsidRPr="00E35D6A" w:rsidRDefault="00422A0A" w:rsidP="00E35D6A">
      <w:pPr>
        <w:pStyle w:val="Standard"/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4048125</wp:posOffset>
            </wp:positionH>
            <wp:positionV relativeFrom="paragraph">
              <wp:posOffset>229870</wp:posOffset>
            </wp:positionV>
            <wp:extent cx="1695600" cy="1695600"/>
            <wp:effectExtent l="0" t="0" r="0" b="0"/>
            <wp:wrapTight wrapText="bothSides">
              <wp:wrapPolygon edited="0">
                <wp:start x="0" y="0"/>
                <wp:lineTo x="0" y="21357"/>
                <wp:lineTo x="21357" y="21357"/>
                <wp:lineTo x="21357" y="0"/>
                <wp:lineTo x="0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-CkfSoQw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16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429E">
        <w:rPr>
          <w:lang w:eastAsia="cs-CZ"/>
        </w:rPr>
        <w:t>V úterý ráno nás čekaly</w:t>
      </w:r>
      <w:r w:rsidR="00E35D6A" w:rsidRPr="00E35D6A">
        <w:rPr>
          <w:lang w:eastAsia="cs-CZ"/>
        </w:rPr>
        <w:t xml:space="preserve"> experimenty zahrnující solární panely a vlivy na jejich výkon. Panely užívané v praxi jsme si prohlédli na střeše školy, odkud byl krásný výhled na celé město. Poté jsme zhlédli část</w:t>
      </w:r>
      <w:r w:rsidR="00C4429E">
        <w:rPr>
          <w:lang w:eastAsia="cs-CZ"/>
        </w:rPr>
        <w:t xml:space="preserve"> dokumentu Lea </w:t>
      </w:r>
      <w:proofErr w:type="spellStart"/>
      <w:r w:rsidR="00C4429E">
        <w:rPr>
          <w:lang w:eastAsia="cs-CZ"/>
        </w:rPr>
        <w:t>DiCapria</w:t>
      </w:r>
      <w:proofErr w:type="spellEnd"/>
      <w:r w:rsidR="00C4429E">
        <w:rPr>
          <w:lang w:eastAsia="cs-CZ"/>
        </w:rPr>
        <w:t xml:space="preserve"> o možn</w:t>
      </w:r>
      <w:r w:rsidR="00E35D6A" w:rsidRPr="00E35D6A">
        <w:rPr>
          <w:lang w:eastAsia="cs-CZ"/>
        </w:rPr>
        <w:t>ých příčinách a dopadech</w:t>
      </w:r>
      <w:r w:rsidR="00C4429E">
        <w:rPr>
          <w:lang w:eastAsia="cs-CZ"/>
        </w:rPr>
        <w:t xml:space="preserve"> globálního oteplování. Po oběd</w:t>
      </w:r>
      <w:r w:rsidR="00E35D6A" w:rsidRPr="00E35D6A">
        <w:rPr>
          <w:lang w:eastAsia="cs-CZ"/>
        </w:rPr>
        <w:t>ě jsme vyrazili d</w:t>
      </w:r>
      <w:r w:rsidR="00C4429E">
        <w:rPr>
          <w:lang w:eastAsia="cs-CZ"/>
        </w:rPr>
        <w:t>o centra na prohlídku světoznámé</w:t>
      </w:r>
      <w:r w:rsidR="00E35D6A" w:rsidRPr="00E35D6A">
        <w:rPr>
          <w:lang w:eastAsia="cs-CZ"/>
        </w:rPr>
        <w:t xml:space="preserve"> Rezidence, která je zařazena na seznamu UNESCO. Později odpoledne dorazili na  nádraží kolegové z Anglie. Naše výzkumné </w:t>
      </w:r>
      <w:r w:rsidR="00C4429E" w:rsidRPr="00E35D6A">
        <w:rPr>
          <w:lang w:eastAsia="cs-CZ"/>
        </w:rPr>
        <w:t>týmy</w:t>
      </w:r>
      <w:r w:rsidR="00E35D6A" w:rsidRPr="00E35D6A">
        <w:rPr>
          <w:lang w:eastAsia="cs-CZ"/>
        </w:rPr>
        <w:t xml:space="preserve"> byly konečně kompletní.</w:t>
      </w:r>
    </w:p>
    <w:p w:rsidR="00E35D6A" w:rsidRPr="00E35D6A" w:rsidRDefault="00E35D6A" w:rsidP="00E35D6A">
      <w:pPr>
        <w:pStyle w:val="Standard"/>
      </w:pPr>
    </w:p>
    <w:p w:rsidR="00E35D6A" w:rsidRPr="00E35D6A" w:rsidRDefault="00E35D6A" w:rsidP="00E35D6A">
      <w:pPr>
        <w:pStyle w:val="Standard"/>
      </w:pPr>
      <w:r w:rsidRPr="00E35D6A">
        <w:rPr>
          <w:lang w:eastAsia="cs-CZ"/>
        </w:rPr>
        <w:t xml:space="preserve">Ve středu jsme se seznámili se základy robotiky a začali pomalu sestrojovat a programovat naše první roboty. První robotí úkoly byly snadné, postupem času však byly čím dál komplexnější a my museli </w:t>
      </w:r>
      <w:r w:rsidRPr="00E35D6A">
        <w:rPr>
          <w:lang w:eastAsia="cs-CZ"/>
        </w:rPr>
        <w:lastRenderedPageBreak/>
        <w:t xml:space="preserve">řešit jejich plnění metodou </w:t>
      </w:r>
      <w:r w:rsidR="00C4429E">
        <w:rPr>
          <w:lang w:eastAsia="cs-CZ"/>
        </w:rPr>
        <w:t>„</w:t>
      </w:r>
      <w:r w:rsidRPr="00E35D6A">
        <w:rPr>
          <w:lang w:eastAsia="cs-CZ"/>
        </w:rPr>
        <w:t>pokusu, omyl, přeprogramování</w:t>
      </w:r>
      <w:r w:rsidR="00C4429E">
        <w:rPr>
          <w:lang w:eastAsia="cs-CZ"/>
        </w:rPr>
        <w:t>“</w:t>
      </w:r>
      <w:r w:rsidRPr="00E35D6A">
        <w:rPr>
          <w:lang w:eastAsia="cs-CZ"/>
        </w:rPr>
        <w:t>. Odpoledne jsme se od robotiky přesunuli k řešení fyzikálně-motorických problémů při bowlingu.</w:t>
      </w:r>
    </w:p>
    <w:p w:rsidR="00E35D6A" w:rsidRPr="00E35D6A" w:rsidRDefault="00E35D6A" w:rsidP="00E35D6A">
      <w:pPr>
        <w:pStyle w:val="Standard"/>
      </w:pPr>
    </w:p>
    <w:p w:rsidR="00E35D6A" w:rsidRPr="00E35D6A" w:rsidRDefault="00354289" w:rsidP="00E35D6A">
      <w:pPr>
        <w:pStyle w:val="Standard"/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-499745</wp:posOffset>
            </wp:positionH>
            <wp:positionV relativeFrom="paragraph">
              <wp:posOffset>498475</wp:posOffset>
            </wp:positionV>
            <wp:extent cx="2271600" cy="1278000"/>
            <wp:effectExtent l="1588" t="0" r="0" b="0"/>
            <wp:wrapTight wrapText="bothSides">
              <wp:wrapPolygon edited="0">
                <wp:start x="15" y="21627"/>
                <wp:lineTo x="21392" y="21627"/>
                <wp:lineTo x="21392" y="370"/>
                <wp:lineTo x="15" y="370"/>
                <wp:lineTo x="15" y="21627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81018_14490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71600" cy="127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5D6A" w:rsidRPr="00E35D6A">
        <w:rPr>
          <w:lang w:eastAsia="cs-CZ"/>
        </w:rPr>
        <w:t>Čtvrtečního dopoledne jsme zdokonalovali nejen naši komunikaci s roboty, ale i jejich design. Naučili jsme je dívat se kolem sebe</w:t>
      </w:r>
      <w:r w:rsidR="00C4429E">
        <w:rPr>
          <w:lang w:eastAsia="cs-CZ"/>
        </w:rPr>
        <w:t xml:space="preserve"> </w:t>
      </w:r>
      <w:r w:rsidR="00E35D6A" w:rsidRPr="00E35D6A">
        <w:rPr>
          <w:lang w:eastAsia="cs-CZ"/>
        </w:rPr>
        <w:t>pomocí světelných senzorů</w:t>
      </w:r>
      <w:r w:rsidR="00C4429E">
        <w:rPr>
          <w:lang w:eastAsia="cs-CZ"/>
        </w:rPr>
        <w:t xml:space="preserve"> </w:t>
      </w:r>
      <w:r w:rsidR="00E35D6A" w:rsidRPr="00E35D6A">
        <w:rPr>
          <w:lang w:eastAsia="cs-CZ"/>
        </w:rPr>
        <w:t xml:space="preserve">a reagovat na okolní podněty pomocí senzorů dotykových. U toho všeho jsme je naučili </w:t>
      </w:r>
      <w:r w:rsidR="00C4429E" w:rsidRPr="00E35D6A">
        <w:rPr>
          <w:lang w:eastAsia="cs-CZ"/>
        </w:rPr>
        <w:t>prozpěvovat</w:t>
      </w:r>
      <w:r w:rsidR="00C4429E" w:rsidRPr="00C4429E">
        <w:rPr>
          <w:lang w:eastAsia="cs-CZ"/>
        </w:rPr>
        <w:t xml:space="preserve"> </w:t>
      </w:r>
      <w:r w:rsidR="00C4429E" w:rsidRPr="00E35D6A">
        <w:rPr>
          <w:lang w:eastAsia="cs-CZ"/>
        </w:rPr>
        <w:t>si</w:t>
      </w:r>
      <w:r w:rsidR="00E35D6A" w:rsidRPr="00E35D6A">
        <w:rPr>
          <w:lang w:eastAsia="cs-CZ"/>
        </w:rPr>
        <w:t xml:space="preserve">. Aktivního odpočinku se nám odpoledne dostalo v </w:t>
      </w:r>
      <w:proofErr w:type="spellStart"/>
      <w:r w:rsidR="00E35D6A" w:rsidRPr="00E35D6A">
        <w:rPr>
          <w:lang w:eastAsia="cs-CZ"/>
        </w:rPr>
        <w:t>bould</w:t>
      </w:r>
      <w:r w:rsidR="00C4429E">
        <w:rPr>
          <w:lang w:eastAsia="cs-CZ"/>
        </w:rPr>
        <w:t>e</w:t>
      </w:r>
      <w:r w:rsidR="00E35D6A" w:rsidRPr="00E35D6A">
        <w:rPr>
          <w:lang w:eastAsia="cs-CZ"/>
        </w:rPr>
        <w:t>ringovém</w:t>
      </w:r>
      <w:proofErr w:type="spellEnd"/>
      <w:r w:rsidR="00E35D6A" w:rsidRPr="00E35D6A">
        <w:rPr>
          <w:lang w:eastAsia="cs-CZ"/>
        </w:rPr>
        <w:t xml:space="preserve"> centru, kde jsme se při zdolávání různobarevných</w:t>
      </w:r>
      <w:r w:rsidR="00C4429E">
        <w:rPr>
          <w:lang w:eastAsia="cs-CZ"/>
        </w:rPr>
        <w:t xml:space="preserve"> lezeckých</w:t>
      </w:r>
      <w:r w:rsidR="00E35D6A" w:rsidRPr="00E35D6A">
        <w:rPr>
          <w:lang w:eastAsia="cs-CZ"/>
        </w:rPr>
        <w:t xml:space="preserve"> cest na obtíž</w:t>
      </w:r>
      <w:r w:rsidR="00C4429E">
        <w:rPr>
          <w:lang w:eastAsia="cs-CZ"/>
        </w:rPr>
        <w:t>n</w:t>
      </w:r>
      <w:r w:rsidR="00E35D6A" w:rsidRPr="00E35D6A">
        <w:rPr>
          <w:lang w:eastAsia="cs-CZ"/>
        </w:rPr>
        <w:t>ost i na čas řádně zapotili.</w:t>
      </w:r>
    </w:p>
    <w:p w:rsidR="00E35D6A" w:rsidRPr="00E35D6A" w:rsidRDefault="00E35D6A" w:rsidP="00E35D6A">
      <w:pPr>
        <w:pStyle w:val="Standard"/>
      </w:pPr>
    </w:p>
    <w:p w:rsidR="00E35D6A" w:rsidRDefault="00E35D6A" w:rsidP="00E35D6A">
      <w:pPr>
        <w:pStyle w:val="Standard"/>
        <w:rPr>
          <w:lang w:eastAsia="cs-CZ"/>
        </w:rPr>
      </w:pPr>
      <w:r w:rsidRPr="00E35D6A">
        <w:rPr>
          <w:lang w:eastAsia="cs-CZ"/>
        </w:rPr>
        <w:t xml:space="preserve">V pátek dopoledne nás čekala výzva v podobě soutěže. Úkolem bylo sestrojit a naprogramovat robota, který vytlačí soupeřícího robota ven z kruhu vyznačeného černou čárou, sám však kruh neopustí. Tak začali </w:t>
      </w:r>
      <w:proofErr w:type="spellStart"/>
      <w:r w:rsidRPr="00E35D6A">
        <w:rPr>
          <w:lang w:eastAsia="cs-CZ"/>
        </w:rPr>
        <w:t>roboválky</w:t>
      </w:r>
      <w:proofErr w:type="spellEnd"/>
      <w:r w:rsidRPr="00E35D6A">
        <w:rPr>
          <w:lang w:eastAsia="cs-CZ"/>
        </w:rPr>
        <w:t>. Po mnoha testech a přeprogramováních jsme s pocitem spokojenosti uložili naše vý</w:t>
      </w:r>
      <w:r w:rsidR="00C4429E">
        <w:rPr>
          <w:lang w:eastAsia="cs-CZ"/>
        </w:rPr>
        <w:t>tvory do garáží před pondělními</w:t>
      </w:r>
      <w:r w:rsidRPr="00E35D6A">
        <w:rPr>
          <w:lang w:eastAsia="cs-CZ"/>
        </w:rPr>
        <w:t xml:space="preserve"> zápasy</w:t>
      </w:r>
      <w:r w:rsidR="00C4429E">
        <w:rPr>
          <w:lang w:eastAsia="cs-CZ"/>
        </w:rPr>
        <w:t xml:space="preserve">. Odpoledne jsme </w:t>
      </w:r>
      <w:r w:rsidR="00E16C98">
        <w:rPr>
          <w:lang w:eastAsia="cs-CZ"/>
        </w:rPr>
        <w:t>se vydali na komentovanou prohlídku  památníků třech</w:t>
      </w:r>
      <w:r w:rsidR="00C4429E">
        <w:rPr>
          <w:lang w:eastAsia="cs-CZ"/>
        </w:rPr>
        <w:t xml:space="preserve"> posledních válek, kterých se Německo zúčastnilo.</w:t>
      </w:r>
      <w:r w:rsidR="00E16C98">
        <w:rPr>
          <w:lang w:eastAsia="cs-CZ"/>
        </w:rPr>
        <w:t xml:space="preserve"> Ve škole nás pak čekaly sportovní aktivity zakončené překážkovou dráhou na čas.</w:t>
      </w:r>
    </w:p>
    <w:p w:rsidR="00E16C98" w:rsidRDefault="00E16C98" w:rsidP="00E35D6A">
      <w:pPr>
        <w:pStyle w:val="Standard"/>
        <w:rPr>
          <w:lang w:eastAsia="cs-CZ"/>
        </w:rPr>
      </w:pPr>
    </w:p>
    <w:p w:rsidR="00E16C98" w:rsidRPr="00E35D6A" w:rsidRDefault="00422A0A" w:rsidP="00422A0A">
      <w:pPr>
        <w:pStyle w:val="Standard"/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3556635</wp:posOffset>
            </wp:positionH>
            <wp:positionV relativeFrom="paragraph">
              <wp:posOffset>176530</wp:posOffset>
            </wp:positionV>
            <wp:extent cx="2299970" cy="1724025"/>
            <wp:effectExtent l="2222" t="0" r="7303" b="7302"/>
            <wp:wrapTight wrapText="bothSides">
              <wp:wrapPolygon edited="0">
                <wp:start x="21" y="21628"/>
                <wp:lineTo x="21490" y="21628"/>
                <wp:lineTo x="21490" y="147"/>
                <wp:lineTo x="21" y="147"/>
                <wp:lineTo x="21" y="21628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181020_12362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9997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6C98">
        <w:rPr>
          <w:lang w:eastAsia="cs-CZ"/>
        </w:rPr>
        <w:t xml:space="preserve">V sobotu brzy ráno jsme se sešli na hlavním nádraží a vyrazili do </w:t>
      </w:r>
      <w:proofErr w:type="spellStart"/>
      <w:r w:rsidR="00E16C98">
        <w:rPr>
          <w:lang w:eastAsia="cs-CZ"/>
        </w:rPr>
        <w:t>Giesenu</w:t>
      </w:r>
      <w:proofErr w:type="spellEnd"/>
      <w:r w:rsidR="00E16C98">
        <w:rPr>
          <w:lang w:eastAsia="cs-CZ"/>
        </w:rPr>
        <w:t xml:space="preserve">, kde nás čekala prohlídka matematického muzea. Jelikož byly exponáty v muzeu interaktivní, uteklo nám dopoledne jako voda. Po obědě v centru města nás čekala hra „Hledání pokladu“. V průběhu aktivity jsme museli ve skupinách zjišťovat různá fakta z různých míst centra </w:t>
      </w:r>
      <w:proofErr w:type="spellStart"/>
      <w:r w:rsidR="00E16C98">
        <w:rPr>
          <w:lang w:eastAsia="cs-CZ"/>
        </w:rPr>
        <w:t>Giesenu</w:t>
      </w:r>
      <w:proofErr w:type="spellEnd"/>
      <w:r w:rsidR="00E16C98">
        <w:rPr>
          <w:lang w:eastAsia="cs-CZ"/>
        </w:rPr>
        <w:t xml:space="preserve">, takže jsme ani nepotřebovali průvodce k tomu, abychom si turistická místa města dokonale prohlédli. Do </w:t>
      </w:r>
      <w:proofErr w:type="spellStart"/>
      <w:r w:rsidR="00E16C98">
        <w:rPr>
          <w:lang w:eastAsia="cs-CZ"/>
        </w:rPr>
        <w:t>W</w:t>
      </w:r>
      <w:r w:rsidR="00E16C98">
        <w:rPr>
          <w:rFonts w:cs="Calibri"/>
          <w:lang w:eastAsia="cs-CZ"/>
        </w:rPr>
        <w:t>ürzburku</w:t>
      </w:r>
      <w:proofErr w:type="spellEnd"/>
      <w:r w:rsidR="00E16C98">
        <w:rPr>
          <w:rFonts w:cs="Calibri"/>
          <w:lang w:eastAsia="cs-CZ"/>
        </w:rPr>
        <w:t xml:space="preserve"> jsme se unavení vrátili až pozdě večer.</w:t>
      </w:r>
    </w:p>
    <w:p w:rsidR="00E35D6A" w:rsidRPr="00E35D6A" w:rsidRDefault="00E35D6A" w:rsidP="00E35D6A">
      <w:pPr>
        <w:pStyle w:val="Standard"/>
      </w:pPr>
    </w:p>
    <w:p w:rsidR="00422A0A" w:rsidRDefault="00E35D6A" w:rsidP="00E35D6A">
      <w:pPr>
        <w:pStyle w:val="Standard"/>
        <w:rPr>
          <w:lang w:eastAsia="cs-CZ"/>
        </w:rPr>
      </w:pPr>
      <w:r w:rsidRPr="00E35D6A">
        <w:rPr>
          <w:lang w:eastAsia="cs-CZ"/>
        </w:rPr>
        <w:t xml:space="preserve">Po </w:t>
      </w:r>
      <w:r w:rsidR="00E16C98" w:rsidRPr="00E35D6A">
        <w:rPr>
          <w:lang w:eastAsia="cs-CZ"/>
        </w:rPr>
        <w:t>nedělním</w:t>
      </w:r>
      <w:r w:rsidRPr="00E35D6A">
        <w:rPr>
          <w:lang w:eastAsia="cs-CZ"/>
        </w:rPr>
        <w:t xml:space="preserve"> </w:t>
      </w:r>
      <w:r w:rsidR="00E16C98" w:rsidRPr="00E35D6A">
        <w:rPr>
          <w:lang w:eastAsia="cs-CZ"/>
        </w:rPr>
        <w:t>dopoledním</w:t>
      </w:r>
      <w:r w:rsidRPr="00E35D6A">
        <w:rPr>
          <w:lang w:eastAsia="cs-CZ"/>
        </w:rPr>
        <w:t xml:space="preserve"> </w:t>
      </w:r>
      <w:r w:rsidR="00E16C98" w:rsidRPr="00E35D6A">
        <w:rPr>
          <w:lang w:eastAsia="cs-CZ"/>
        </w:rPr>
        <w:t>odpočinku</w:t>
      </w:r>
      <w:r w:rsidRPr="00E35D6A">
        <w:rPr>
          <w:lang w:eastAsia="cs-CZ"/>
        </w:rPr>
        <w:t xml:space="preserve"> v </w:t>
      </w:r>
      <w:r w:rsidR="00E16C98" w:rsidRPr="00E35D6A">
        <w:rPr>
          <w:lang w:eastAsia="cs-CZ"/>
        </w:rPr>
        <w:t>rodinách</w:t>
      </w:r>
      <w:r w:rsidRPr="00E35D6A">
        <w:rPr>
          <w:lang w:eastAsia="cs-CZ"/>
        </w:rPr>
        <w:t xml:space="preserve"> jsme se </w:t>
      </w:r>
      <w:r w:rsidR="00E16C98" w:rsidRPr="00E35D6A">
        <w:rPr>
          <w:lang w:eastAsia="cs-CZ"/>
        </w:rPr>
        <w:t>sešli</w:t>
      </w:r>
      <w:r w:rsidRPr="00E35D6A">
        <w:rPr>
          <w:lang w:eastAsia="cs-CZ"/>
        </w:rPr>
        <w:t xml:space="preserve"> v </w:t>
      </w:r>
      <w:r w:rsidR="00E16C98" w:rsidRPr="00E35D6A">
        <w:rPr>
          <w:lang w:eastAsia="cs-CZ"/>
        </w:rPr>
        <w:t>lesích</w:t>
      </w:r>
      <w:r w:rsidRPr="00E35D6A">
        <w:rPr>
          <w:lang w:eastAsia="cs-CZ"/>
        </w:rPr>
        <w:t xml:space="preserve"> za </w:t>
      </w:r>
      <w:proofErr w:type="spellStart"/>
      <w:r w:rsidRPr="00E35D6A">
        <w:rPr>
          <w:lang w:eastAsia="cs-CZ"/>
        </w:rPr>
        <w:t>Würzburkem</w:t>
      </w:r>
      <w:proofErr w:type="spellEnd"/>
      <w:r w:rsidRPr="00E35D6A">
        <w:rPr>
          <w:lang w:eastAsia="cs-CZ"/>
        </w:rPr>
        <w:t xml:space="preserve">, kde jsme </w:t>
      </w:r>
      <w:r w:rsidR="00E16C98" w:rsidRPr="00E35D6A">
        <w:rPr>
          <w:lang w:eastAsia="cs-CZ"/>
        </w:rPr>
        <w:t>strávili</w:t>
      </w:r>
      <w:r w:rsidRPr="00E35D6A">
        <w:rPr>
          <w:lang w:eastAsia="cs-CZ"/>
        </w:rPr>
        <w:t xml:space="preserve"> odpoledne v </w:t>
      </w:r>
      <w:r w:rsidR="00E16C98" w:rsidRPr="00E35D6A">
        <w:rPr>
          <w:lang w:eastAsia="cs-CZ"/>
        </w:rPr>
        <w:t>lanovém</w:t>
      </w:r>
      <w:r w:rsidRPr="00E35D6A">
        <w:rPr>
          <w:lang w:eastAsia="cs-CZ"/>
        </w:rPr>
        <w:t xml:space="preserve"> parku. </w:t>
      </w:r>
      <w:r w:rsidR="00E16C98" w:rsidRPr="00E35D6A">
        <w:rPr>
          <w:lang w:eastAsia="cs-CZ"/>
        </w:rPr>
        <w:t>Nízké</w:t>
      </w:r>
      <w:r w:rsidRPr="00E35D6A">
        <w:rPr>
          <w:lang w:eastAsia="cs-CZ"/>
        </w:rPr>
        <w:t xml:space="preserve"> a </w:t>
      </w:r>
      <w:r w:rsidR="00E16C98" w:rsidRPr="00E35D6A">
        <w:rPr>
          <w:lang w:eastAsia="cs-CZ"/>
        </w:rPr>
        <w:t>vysoké</w:t>
      </w:r>
      <w:r w:rsidRPr="00E35D6A">
        <w:rPr>
          <w:lang w:eastAsia="cs-CZ"/>
        </w:rPr>
        <w:t xml:space="preserve"> </w:t>
      </w:r>
      <w:r w:rsidR="00E16C98" w:rsidRPr="00E35D6A">
        <w:rPr>
          <w:lang w:eastAsia="cs-CZ"/>
        </w:rPr>
        <w:t>lanové</w:t>
      </w:r>
      <w:r w:rsidRPr="00E35D6A">
        <w:rPr>
          <w:lang w:eastAsia="cs-CZ"/>
        </w:rPr>
        <w:t xml:space="preserve"> </w:t>
      </w:r>
      <w:r w:rsidR="00E16C98" w:rsidRPr="00E35D6A">
        <w:rPr>
          <w:lang w:eastAsia="cs-CZ"/>
        </w:rPr>
        <w:t>překážky</w:t>
      </w:r>
      <w:r w:rsidRPr="00E35D6A">
        <w:rPr>
          <w:lang w:eastAsia="cs-CZ"/>
        </w:rPr>
        <w:t xml:space="preserve"> </w:t>
      </w:r>
      <w:r w:rsidR="00E16C98" w:rsidRPr="00E35D6A">
        <w:rPr>
          <w:lang w:eastAsia="cs-CZ"/>
        </w:rPr>
        <w:t>nám</w:t>
      </w:r>
      <w:r w:rsidR="00940020">
        <w:rPr>
          <w:lang w:eastAsia="cs-CZ"/>
        </w:rPr>
        <w:t xml:space="preserve"> daly</w:t>
      </w:r>
      <w:r w:rsidRPr="00E35D6A">
        <w:rPr>
          <w:lang w:eastAsia="cs-CZ"/>
        </w:rPr>
        <w:t xml:space="preserve"> zabrat, ale </w:t>
      </w:r>
      <w:r w:rsidR="00E16C98" w:rsidRPr="00E35D6A">
        <w:rPr>
          <w:lang w:eastAsia="cs-CZ"/>
        </w:rPr>
        <w:t>naštěstí</w:t>
      </w:r>
      <w:r w:rsidRPr="00E35D6A">
        <w:rPr>
          <w:lang w:eastAsia="cs-CZ"/>
        </w:rPr>
        <w:t xml:space="preserve"> </w:t>
      </w:r>
      <w:r w:rsidR="00E16C98" w:rsidRPr="00E35D6A">
        <w:rPr>
          <w:lang w:eastAsia="cs-CZ"/>
        </w:rPr>
        <w:t>nám</w:t>
      </w:r>
      <w:r w:rsidRPr="00E35D6A">
        <w:rPr>
          <w:lang w:eastAsia="cs-CZ"/>
        </w:rPr>
        <w:t xml:space="preserve"> byli k dispozici </w:t>
      </w:r>
      <w:r w:rsidR="00E16C98" w:rsidRPr="00E35D6A">
        <w:rPr>
          <w:lang w:eastAsia="cs-CZ"/>
        </w:rPr>
        <w:t>fešní</w:t>
      </w:r>
      <w:r w:rsidRPr="00E35D6A">
        <w:rPr>
          <w:lang w:eastAsia="cs-CZ"/>
        </w:rPr>
        <w:t xml:space="preserve"> </w:t>
      </w:r>
      <w:r w:rsidR="00E16C98" w:rsidRPr="00E35D6A">
        <w:rPr>
          <w:lang w:eastAsia="cs-CZ"/>
        </w:rPr>
        <w:t>instruktoři</w:t>
      </w:r>
      <w:r w:rsidRPr="00E35D6A">
        <w:rPr>
          <w:lang w:eastAsia="cs-CZ"/>
        </w:rPr>
        <w:t xml:space="preserve">, </w:t>
      </w:r>
      <w:r w:rsidR="00E16C98" w:rsidRPr="00E35D6A">
        <w:rPr>
          <w:lang w:eastAsia="cs-CZ"/>
        </w:rPr>
        <w:t>kteří</w:t>
      </w:r>
      <w:r w:rsidRPr="00E35D6A">
        <w:rPr>
          <w:lang w:eastAsia="cs-CZ"/>
        </w:rPr>
        <w:t xml:space="preserve"> </w:t>
      </w:r>
      <w:r w:rsidR="00E16C98" w:rsidRPr="00E35D6A">
        <w:rPr>
          <w:lang w:eastAsia="cs-CZ"/>
        </w:rPr>
        <w:t>nám</w:t>
      </w:r>
      <w:r w:rsidRPr="00E35D6A">
        <w:rPr>
          <w:lang w:eastAsia="cs-CZ"/>
        </w:rPr>
        <w:t xml:space="preserve"> v </w:t>
      </w:r>
      <w:r w:rsidR="00E16C98" w:rsidRPr="00E35D6A">
        <w:rPr>
          <w:lang w:eastAsia="cs-CZ"/>
        </w:rPr>
        <w:t>případě</w:t>
      </w:r>
      <w:r w:rsidRPr="00E35D6A">
        <w:rPr>
          <w:lang w:eastAsia="cs-CZ"/>
        </w:rPr>
        <w:t xml:space="preserve"> </w:t>
      </w:r>
      <w:r w:rsidR="00E16C98" w:rsidRPr="00E35D6A">
        <w:rPr>
          <w:lang w:eastAsia="cs-CZ"/>
        </w:rPr>
        <w:t>potřeby</w:t>
      </w:r>
      <w:r w:rsidR="00474914">
        <w:rPr>
          <w:lang w:eastAsia="cs-CZ"/>
        </w:rPr>
        <w:t xml:space="preserve"> </w:t>
      </w:r>
      <w:r w:rsidR="00E16C98" w:rsidRPr="00E35D6A">
        <w:rPr>
          <w:lang w:eastAsia="cs-CZ"/>
        </w:rPr>
        <w:t>ochotně</w:t>
      </w:r>
      <w:r w:rsidR="00474914">
        <w:rPr>
          <w:lang w:eastAsia="cs-CZ"/>
        </w:rPr>
        <w:t xml:space="preserve"> </w:t>
      </w:r>
      <w:proofErr w:type="gramStart"/>
      <w:r w:rsidR="00E16C98" w:rsidRPr="00E35D6A">
        <w:rPr>
          <w:lang w:eastAsia="cs-CZ"/>
        </w:rPr>
        <w:t>přispěchali</w:t>
      </w:r>
      <w:proofErr w:type="gramEnd"/>
      <w:r w:rsidRPr="00E35D6A">
        <w:rPr>
          <w:lang w:eastAsia="cs-CZ"/>
        </w:rPr>
        <w:t xml:space="preserve"> na</w:t>
      </w:r>
      <w:r w:rsidR="00E16C98">
        <w:rPr>
          <w:lang w:eastAsia="cs-CZ"/>
        </w:rPr>
        <w:t xml:space="preserve"> pomoc.</w:t>
      </w:r>
      <w:r w:rsidR="00E16C98">
        <w:rPr>
          <w:lang w:eastAsia="cs-CZ"/>
        </w:rPr>
        <w:br/>
      </w:r>
      <w:r w:rsidR="00E16C98">
        <w:rPr>
          <w:lang w:eastAsia="cs-CZ"/>
        </w:rPr>
        <w:br/>
        <w:t>Balení kufrů</w:t>
      </w:r>
      <w:r w:rsidRPr="00E35D6A">
        <w:rPr>
          <w:lang w:eastAsia="cs-CZ"/>
        </w:rPr>
        <w:t xml:space="preserve"> </w:t>
      </w:r>
      <w:r w:rsidR="00E16C98" w:rsidRPr="00E35D6A">
        <w:rPr>
          <w:lang w:eastAsia="cs-CZ"/>
        </w:rPr>
        <w:t>pondělního</w:t>
      </w:r>
      <w:r w:rsidRPr="00E35D6A">
        <w:rPr>
          <w:lang w:eastAsia="cs-CZ"/>
        </w:rPr>
        <w:t xml:space="preserve"> </w:t>
      </w:r>
      <w:r w:rsidR="00E16C98" w:rsidRPr="00E35D6A">
        <w:rPr>
          <w:lang w:eastAsia="cs-CZ"/>
        </w:rPr>
        <w:t>raná</w:t>
      </w:r>
      <w:r w:rsidRPr="00E35D6A">
        <w:rPr>
          <w:lang w:eastAsia="cs-CZ"/>
        </w:rPr>
        <w:t xml:space="preserve"> </w:t>
      </w:r>
      <w:r w:rsidR="00E16C98" w:rsidRPr="00E35D6A">
        <w:rPr>
          <w:lang w:eastAsia="cs-CZ"/>
        </w:rPr>
        <w:t>nám</w:t>
      </w:r>
      <w:r w:rsidRPr="00E35D6A">
        <w:rPr>
          <w:lang w:eastAsia="cs-CZ"/>
        </w:rPr>
        <w:t xml:space="preserve"> </w:t>
      </w:r>
      <w:proofErr w:type="gramStart"/>
      <w:r w:rsidR="00E16C98" w:rsidRPr="00E35D6A">
        <w:rPr>
          <w:lang w:eastAsia="cs-CZ"/>
        </w:rPr>
        <w:t>připomnělo</w:t>
      </w:r>
      <w:proofErr w:type="gramEnd"/>
      <w:r w:rsidR="00E16C98">
        <w:rPr>
          <w:lang w:eastAsia="cs-CZ"/>
        </w:rPr>
        <w:t>, ž</w:t>
      </w:r>
      <w:r w:rsidRPr="00E35D6A">
        <w:rPr>
          <w:lang w:eastAsia="cs-CZ"/>
        </w:rPr>
        <w:t xml:space="preserve">e </w:t>
      </w:r>
      <w:r w:rsidR="00E16C98" w:rsidRPr="00E35D6A">
        <w:rPr>
          <w:lang w:eastAsia="cs-CZ"/>
        </w:rPr>
        <w:t>vše</w:t>
      </w:r>
      <w:r w:rsidRPr="00E35D6A">
        <w:rPr>
          <w:lang w:eastAsia="cs-CZ"/>
        </w:rPr>
        <w:t xml:space="preserve"> </w:t>
      </w:r>
      <w:r w:rsidR="00E16C98" w:rsidRPr="00E35D6A">
        <w:rPr>
          <w:lang w:eastAsia="cs-CZ"/>
        </w:rPr>
        <w:t>hezké</w:t>
      </w:r>
      <w:r w:rsidRPr="00E35D6A">
        <w:rPr>
          <w:lang w:eastAsia="cs-CZ"/>
        </w:rPr>
        <w:t xml:space="preserve"> jednou </w:t>
      </w:r>
      <w:r w:rsidR="00E16C98">
        <w:rPr>
          <w:lang w:eastAsia="cs-CZ"/>
        </w:rPr>
        <w:t>s</w:t>
      </w:r>
      <w:r w:rsidR="00E16C98" w:rsidRPr="00E35D6A">
        <w:rPr>
          <w:lang w:eastAsia="cs-CZ"/>
        </w:rPr>
        <w:t>končí</w:t>
      </w:r>
      <w:r w:rsidRPr="00E35D6A">
        <w:rPr>
          <w:lang w:eastAsia="cs-CZ"/>
        </w:rPr>
        <w:t xml:space="preserve">. Ve </w:t>
      </w:r>
      <w:r w:rsidR="00E16C98" w:rsidRPr="00E35D6A">
        <w:rPr>
          <w:lang w:eastAsia="cs-CZ"/>
        </w:rPr>
        <w:t>škole</w:t>
      </w:r>
      <w:r w:rsidRPr="00E35D6A">
        <w:rPr>
          <w:lang w:eastAsia="cs-CZ"/>
        </w:rPr>
        <w:t xml:space="preserve"> jsme se </w:t>
      </w:r>
      <w:r w:rsidR="00E16C98" w:rsidRPr="00E35D6A">
        <w:rPr>
          <w:lang w:eastAsia="cs-CZ"/>
        </w:rPr>
        <w:t>sešli</w:t>
      </w:r>
      <w:r w:rsidRPr="00E35D6A">
        <w:rPr>
          <w:lang w:eastAsia="cs-CZ"/>
        </w:rPr>
        <w:t xml:space="preserve"> v </w:t>
      </w:r>
      <w:r w:rsidR="00E16C98" w:rsidRPr="00E35D6A">
        <w:rPr>
          <w:lang w:eastAsia="cs-CZ"/>
        </w:rPr>
        <w:t>místní</w:t>
      </w:r>
      <w:r w:rsidRPr="00E35D6A">
        <w:rPr>
          <w:lang w:eastAsia="cs-CZ"/>
        </w:rPr>
        <w:t xml:space="preserve"> </w:t>
      </w:r>
      <w:r w:rsidR="00E16C98" w:rsidRPr="00E35D6A">
        <w:rPr>
          <w:lang w:eastAsia="cs-CZ"/>
        </w:rPr>
        <w:t>knihovně</w:t>
      </w:r>
      <w:r w:rsidRPr="00E35D6A">
        <w:rPr>
          <w:lang w:eastAsia="cs-CZ"/>
        </w:rPr>
        <w:t xml:space="preserve">, kde jsme si </w:t>
      </w:r>
      <w:r w:rsidR="00E16C98" w:rsidRPr="00E35D6A">
        <w:rPr>
          <w:lang w:eastAsia="cs-CZ"/>
        </w:rPr>
        <w:t>připravili</w:t>
      </w:r>
      <w:r w:rsidRPr="00E35D6A">
        <w:rPr>
          <w:lang w:eastAsia="cs-CZ"/>
        </w:rPr>
        <w:t xml:space="preserve"> </w:t>
      </w:r>
      <w:r w:rsidR="00E16C98" w:rsidRPr="00E35D6A">
        <w:rPr>
          <w:lang w:eastAsia="cs-CZ"/>
        </w:rPr>
        <w:t>krátké</w:t>
      </w:r>
      <w:r w:rsidRPr="00E35D6A">
        <w:rPr>
          <w:lang w:eastAsia="cs-CZ"/>
        </w:rPr>
        <w:t xml:space="preserve"> prezentace o </w:t>
      </w:r>
      <w:r w:rsidR="00E16C98" w:rsidRPr="00E35D6A">
        <w:rPr>
          <w:lang w:eastAsia="cs-CZ"/>
        </w:rPr>
        <w:t>průběhu</w:t>
      </w:r>
      <w:r w:rsidRPr="00E35D6A">
        <w:rPr>
          <w:lang w:eastAsia="cs-CZ"/>
        </w:rPr>
        <w:t xml:space="preserve"> </w:t>
      </w:r>
      <w:r w:rsidR="00E16C98" w:rsidRPr="00E35D6A">
        <w:rPr>
          <w:lang w:eastAsia="cs-CZ"/>
        </w:rPr>
        <w:t>semináře</w:t>
      </w:r>
      <w:r w:rsidRPr="00E35D6A">
        <w:rPr>
          <w:lang w:eastAsia="cs-CZ"/>
        </w:rPr>
        <w:t xml:space="preserve"> a o tom, co jsme se </w:t>
      </w:r>
      <w:r w:rsidR="00E16C98" w:rsidRPr="00E35D6A">
        <w:rPr>
          <w:lang w:eastAsia="cs-CZ"/>
        </w:rPr>
        <w:t>naučili</w:t>
      </w:r>
      <w:r w:rsidRPr="00E35D6A">
        <w:rPr>
          <w:lang w:eastAsia="cs-CZ"/>
        </w:rPr>
        <w:t xml:space="preserve"> a co </w:t>
      </w:r>
      <w:r w:rsidR="00E16C98" w:rsidRPr="00E35D6A">
        <w:rPr>
          <w:lang w:eastAsia="cs-CZ"/>
        </w:rPr>
        <w:t>zažili</w:t>
      </w:r>
      <w:r w:rsidRPr="00E35D6A">
        <w:rPr>
          <w:lang w:eastAsia="cs-CZ"/>
        </w:rPr>
        <w:t>.</w:t>
      </w:r>
      <w:r w:rsidR="00474914">
        <w:rPr>
          <w:lang w:eastAsia="cs-CZ"/>
        </w:rPr>
        <w:t xml:space="preserve"> Pak následovalo velké finále </w:t>
      </w:r>
      <w:proofErr w:type="spellStart"/>
      <w:r w:rsidR="00474914">
        <w:rPr>
          <w:lang w:eastAsia="cs-CZ"/>
        </w:rPr>
        <w:t>roboválek</w:t>
      </w:r>
      <w:proofErr w:type="spellEnd"/>
      <w:r w:rsidR="00474914">
        <w:rPr>
          <w:lang w:eastAsia="cs-CZ"/>
        </w:rPr>
        <w:t>.</w:t>
      </w:r>
      <w:r w:rsidRPr="00E35D6A">
        <w:rPr>
          <w:lang w:eastAsia="cs-CZ"/>
        </w:rPr>
        <w:t xml:space="preserve"> Nakonec jsme dostali na </w:t>
      </w:r>
      <w:r w:rsidR="00E16C98" w:rsidRPr="00E35D6A">
        <w:rPr>
          <w:lang w:eastAsia="cs-CZ"/>
        </w:rPr>
        <w:t>památku</w:t>
      </w:r>
      <w:r w:rsidRPr="00E35D6A">
        <w:rPr>
          <w:lang w:eastAsia="cs-CZ"/>
        </w:rPr>
        <w:t xml:space="preserve"> </w:t>
      </w:r>
      <w:r w:rsidR="00E16C98" w:rsidRPr="00E35D6A">
        <w:rPr>
          <w:lang w:eastAsia="cs-CZ"/>
        </w:rPr>
        <w:t>trička</w:t>
      </w:r>
      <w:r w:rsidRPr="00E35D6A">
        <w:rPr>
          <w:lang w:eastAsia="cs-CZ"/>
        </w:rPr>
        <w:t xml:space="preserve"> </w:t>
      </w:r>
      <w:r w:rsidR="00E16C98" w:rsidRPr="00E35D6A">
        <w:rPr>
          <w:lang w:eastAsia="cs-CZ"/>
        </w:rPr>
        <w:t>gymnázia</w:t>
      </w:r>
      <w:r w:rsidR="00474914">
        <w:rPr>
          <w:lang w:eastAsia="cs-CZ"/>
        </w:rPr>
        <w:t xml:space="preserve"> </w:t>
      </w:r>
      <w:proofErr w:type="spellStart"/>
      <w:r w:rsidR="00474914">
        <w:rPr>
          <w:lang w:eastAsia="cs-CZ"/>
        </w:rPr>
        <w:t>Siebold</w:t>
      </w:r>
      <w:proofErr w:type="spellEnd"/>
      <w:r w:rsidR="00474914">
        <w:rPr>
          <w:lang w:eastAsia="cs-CZ"/>
        </w:rPr>
        <w:t>, ale jsem si jist, že i bez nich bychom na uplynulý</w:t>
      </w:r>
      <w:r w:rsidRPr="00E35D6A">
        <w:rPr>
          <w:lang w:eastAsia="cs-CZ"/>
        </w:rPr>
        <w:t xml:space="preserve"> </w:t>
      </w:r>
      <w:r w:rsidR="00474914" w:rsidRPr="00E35D6A">
        <w:rPr>
          <w:lang w:eastAsia="cs-CZ"/>
        </w:rPr>
        <w:t>týden</w:t>
      </w:r>
      <w:r w:rsidRPr="00E35D6A">
        <w:rPr>
          <w:lang w:eastAsia="cs-CZ"/>
        </w:rPr>
        <w:t xml:space="preserve"> nikdy </w:t>
      </w:r>
      <w:r w:rsidR="00474914" w:rsidRPr="00E35D6A">
        <w:rPr>
          <w:lang w:eastAsia="cs-CZ"/>
        </w:rPr>
        <w:t>nezapomněli</w:t>
      </w:r>
      <w:r w:rsidRPr="00E35D6A">
        <w:rPr>
          <w:lang w:eastAsia="cs-CZ"/>
        </w:rPr>
        <w:t xml:space="preserve">. Pak </w:t>
      </w:r>
      <w:r w:rsidR="00474914" w:rsidRPr="00E35D6A">
        <w:rPr>
          <w:lang w:eastAsia="cs-CZ"/>
        </w:rPr>
        <w:t>už</w:t>
      </w:r>
      <w:r w:rsidRPr="00E35D6A">
        <w:rPr>
          <w:lang w:eastAsia="cs-CZ"/>
        </w:rPr>
        <w:t xml:space="preserve"> </w:t>
      </w:r>
      <w:r w:rsidR="00474914" w:rsidRPr="00E35D6A">
        <w:rPr>
          <w:lang w:eastAsia="cs-CZ"/>
        </w:rPr>
        <w:t>přišli</w:t>
      </w:r>
      <w:r w:rsidRPr="00E35D6A">
        <w:rPr>
          <w:lang w:eastAsia="cs-CZ"/>
        </w:rPr>
        <w:t xml:space="preserve"> jen </w:t>
      </w:r>
      <w:r w:rsidR="00474914" w:rsidRPr="00E35D6A">
        <w:rPr>
          <w:lang w:eastAsia="cs-CZ"/>
        </w:rPr>
        <w:t>smutné</w:t>
      </w:r>
      <w:r w:rsidRPr="00E35D6A">
        <w:rPr>
          <w:lang w:eastAsia="cs-CZ"/>
        </w:rPr>
        <w:t xml:space="preserve"> </w:t>
      </w:r>
      <w:r w:rsidR="00474914" w:rsidRPr="00E35D6A">
        <w:rPr>
          <w:lang w:eastAsia="cs-CZ"/>
        </w:rPr>
        <w:t>chvíle</w:t>
      </w:r>
      <w:r w:rsidRPr="00E35D6A">
        <w:rPr>
          <w:lang w:eastAsia="cs-CZ"/>
        </w:rPr>
        <w:t xml:space="preserve"> </w:t>
      </w:r>
      <w:r w:rsidR="00474914" w:rsidRPr="00E35D6A">
        <w:rPr>
          <w:lang w:eastAsia="cs-CZ"/>
        </w:rPr>
        <w:t>loučení</w:t>
      </w:r>
      <w:r w:rsidRPr="00E35D6A">
        <w:rPr>
          <w:lang w:eastAsia="cs-CZ"/>
        </w:rPr>
        <w:t xml:space="preserve"> nejprve s </w:t>
      </w:r>
      <w:r w:rsidR="00474914" w:rsidRPr="00E35D6A">
        <w:rPr>
          <w:lang w:eastAsia="cs-CZ"/>
        </w:rPr>
        <w:t>našimi</w:t>
      </w:r>
      <w:r w:rsidRPr="00E35D6A">
        <w:rPr>
          <w:lang w:eastAsia="cs-CZ"/>
        </w:rPr>
        <w:t xml:space="preserve"> </w:t>
      </w:r>
      <w:r w:rsidR="00474914" w:rsidRPr="00E35D6A">
        <w:rPr>
          <w:lang w:eastAsia="cs-CZ"/>
        </w:rPr>
        <w:t>anglickými</w:t>
      </w:r>
      <w:r w:rsidR="00A051F9">
        <w:rPr>
          <w:lang w:eastAsia="cs-CZ"/>
        </w:rPr>
        <w:t>,</w:t>
      </w:r>
      <w:r w:rsidRPr="00E35D6A">
        <w:rPr>
          <w:lang w:eastAsia="cs-CZ"/>
        </w:rPr>
        <w:t xml:space="preserve"> pak i </w:t>
      </w:r>
      <w:r w:rsidR="00474914" w:rsidRPr="00E35D6A">
        <w:rPr>
          <w:lang w:eastAsia="cs-CZ"/>
        </w:rPr>
        <w:t>německými</w:t>
      </w:r>
      <w:r w:rsidRPr="00E35D6A">
        <w:rPr>
          <w:lang w:eastAsia="cs-CZ"/>
        </w:rPr>
        <w:t xml:space="preserve"> </w:t>
      </w:r>
      <w:r w:rsidR="00474914" w:rsidRPr="00E35D6A">
        <w:rPr>
          <w:lang w:eastAsia="cs-CZ"/>
        </w:rPr>
        <w:t>kamarády</w:t>
      </w:r>
      <w:r w:rsidRPr="00E35D6A">
        <w:rPr>
          <w:lang w:eastAsia="cs-CZ"/>
        </w:rPr>
        <w:t xml:space="preserve">. </w:t>
      </w:r>
      <w:r w:rsidR="00474914" w:rsidRPr="00E35D6A">
        <w:rPr>
          <w:lang w:eastAsia="cs-CZ"/>
        </w:rPr>
        <w:t>Během</w:t>
      </w:r>
      <w:r w:rsidRPr="00E35D6A">
        <w:rPr>
          <w:lang w:eastAsia="cs-CZ"/>
        </w:rPr>
        <w:t xml:space="preserve"> </w:t>
      </w:r>
      <w:r w:rsidR="00474914" w:rsidRPr="00E35D6A">
        <w:rPr>
          <w:lang w:eastAsia="cs-CZ"/>
        </w:rPr>
        <w:t>dlouhé</w:t>
      </w:r>
      <w:r w:rsidR="00474914">
        <w:rPr>
          <w:lang w:eastAsia="cs-CZ"/>
        </w:rPr>
        <w:t xml:space="preserve"> cesty </w:t>
      </w:r>
      <w:r w:rsidR="00F8650A">
        <w:rPr>
          <w:lang w:eastAsia="cs-CZ"/>
        </w:rPr>
        <w:t>do Hradce Králové</w:t>
      </w:r>
      <w:r w:rsidR="00474914">
        <w:rPr>
          <w:lang w:eastAsia="cs-CZ"/>
        </w:rPr>
        <w:t xml:space="preserve"> jsme </w:t>
      </w:r>
      <w:r w:rsidR="00474914" w:rsidRPr="00E35D6A">
        <w:rPr>
          <w:lang w:eastAsia="cs-CZ"/>
        </w:rPr>
        <w:t>měli</w:t>
      </w:r>
      <w:r w:rsidR="00474914">
        <w:rPr>
          <w:lang w:eastAsia="cs-CZ"/>
        </w:rPr>
        <w:t xml:space="preserve"> </w:t>
      </w:r>
      <w:r w:rsidR="00474914" w:rsidRPr="00E35D6A">
        <w:rPr>
          <w:lang w:eastAsia="cs-CZ"/>
        </w:rPr>
        <w:t>čas</w:t>
      </w:r>
      <w:r w:rsidRPr="00E35D6A">
        <w:rPr>
          <w:lang w:eastAsia="cs-CZ"/>
        </w:rPr>
        <w:t xml:space="preserve"> si znovu </w:t>
      </w:r>
      <w:r w:rsidR="00474914" w:rsidRPr="00E35D6A">
        <w:rPr>
          <w:lang w:eastAsia="cs-CZ"/>
        </w:rPr>
        <w:t>připomenout</w:t>
      </w:r>
      <w:r w:rsidRPr="00E35D6A">
        <w:rPr>
          <w:lang w:eastAsia="cs-CZ"/>
        </w:rPr>
        <w:t xml:space="preserve"> </w:t>
      </w:r>
      <w:r w:rsidR="00474914" w:rsidRPr="00E35D6A">
        <w:rPr>
          <w:lang w:eastAsia="cs-CZ"/>
        </w:rPr>
        <w:t>krásné</w:t>
      </w:r>
      <w:r w:rsidRPr="00E35D6A">
        <w:rPr>
          <w:lang w:eastAsia="cs-CZ"/>
        </w:rPr>
        <w:t xml:space="preserve"> </w:t>
      </w:r>
      <w:r w:rsidR="00474914" w:rsidRPr="00E35D6A">
        <w:rPr>
          <w:lang w:eastAsia="cs-CZ"/>
        </w:rPr>
        <w:t>zážitky</w:t>
      </w:r>
      <w:r w:rsidRPr="00E35D6A">
        <w:rPr>
          <w:lang w:eastAsia="cs-CZ"/>
        </w:rPr>
        <w:t xml:space="preserve"> z </w:t>
      </w:r>
      <w:r w:rsidR="00474914" w:rsidRPr="00E35D6A">
        <w:rPr>
          <w:lang w:eastAsia="cs-CZ"/>
        </w:rPr>
        <w:t>celého</w:t>
      </w:r>
      <w:r w:rsidRPr="00E35D6A">
        <w:rPr>
          <w:lang w:eastAsia="cs-CZ"/>
        </w:rPr>
        <w:t xml:space="preserve"> </w:t>
      </w:r>
      <w:r w:rsidR="00474914" w:rsidRPr="00E35D6A">
        <w:rPr>
          <w:lang w:eastAsia="cs-CZ"/>
        </w:rPr>
        <w:t>semináře</w:t>
      </w:r>
      <w:r w:rsidRPr="00E35D6A">
        <w:rPr>
          <w:lang w:eastAsia="cs-CZ"/>
        </w:rPr>
        <w:t>.</w:t>
      </w:r>
      <w:r w:rsidRPr="00E35D6A">
        <w:rPr>
          <w:lang w:eastAsia="cs-CZ"/>
        </w:rPr>
        <w:br/>
      </w:r>
      <w:r w:rsidRPr="00E35D6A">
        <w:rPr>
          <w:lang w:eastAsia="cs-CZ"/>
        </w:rPr>
        <w:br/>
      </w:r>
    </w:p>
    <w:p w:rsidR="00422A0A" w:rsidRDefault="00422A0A">
      <w:pPr>
        <w:rPr>
          <w:rFonts w:ascii="Calibri" w:eastAsia="Lucida Sans Unicode" w:hAnsi="Calibri" w:cs="F"/>
          <w:kern w:val="3"/>
          <w:lang w:eastAsia="cs-CZ"/>
        </w:rPr>
      </w:pPr>
      <w:r>
        <w:rPr>
          <w:lang w:eastAsia="cs-CZ"/>
        </w:rPr>
        <w:br w:type="page"/>
      </w:r>
    </w:p>
    <w:p w:rsidR="00474914" w:rsidRDefault="00474914" w:rsidP="00E35D6A">
      <w:pPr>
        <w:pStyle w:val="Standard"/>
        <w:rPr>
          <w:lang w:eastAsia="cs-CZ"/>
        </w:rPr>
      </w:pPr>
      <w:r w:rsidRPr="00E35D6A">
        <w:rPr>
          <w:lang w:eastAsia="cs-CZ"/>
        </w:rPr>
        <w:lastRenderedPageBreak/>
        <w:t>Úvodní</w:t>
      </w:r>
      <w:r w:rsidR="00E35D6A" w:rsidRPr="00E35D6A">
        <w:rPr>
          <w:lang w:eastAsia="cs-CZ"/>
        </w:rPr>
        <w:t xml:space="preserve"> </w:t>
      </w:r>
      <w:r w:rsidRPr="00E35D6A">
        <w:rPr>
          <w:lang w:eastAsia="cs-CZ"/>
        </w:rPr>
        <w:t>citát</w:t>
      </w:r>
      <w:r w:rsidR="00E35D6A" w:rsidRPr="00E35D6A">
        <w:rPr>
          <w:lang w:eastAsia="cs-CZ"/>
        </w:rPr>
        <w:t xml:space="preserve"> Kristiana </w:t>
      </w:r>
      <w:proofErr w:type="spellStart"/>
      <w:r w:rsidR="00E35D6A" w:rsidRPr="00E35D6A">
        <w:rPr>
          <w:lang w:eastAsia="cs-CZ"/>
        </w:rPr>
        <w:t>Morgensterna</w:t>
      </w:r>
      <w:proofErr w:type="spellEnd"/>
      <w:r w:rsidR="00E35D6A" w:rsidRPr="00E35D6A">
        <w:rPr>
          <w:lang w:eastAsia="cs-CZ"/>
        </w:rPr>
        <w:t xml:space="preserve"> pro </w:t>
      </w:r>
      <w:r w:rsidRPr="00E35D6A">
        <w:rPr>
          <w:lang w:eastAsia="cs-CZ"/>
        </w:rPr>
        <w:t>nás</w:t>
      </w:r>
      <w:r w:rsidR="00E35D6A" w:rsidRPr="00E35D6A">
        <w:rPr>
          <w:lang w:eastAsia="cs-CZ"/>
        </w:rPr>
        <w:t xml:space="preserve"> po </w:t>
      </w:r>
      <w:r w:rsidRPr="00E35D6A">
        <w:rPr>
          <w:lang w:eastAsia="cs-CZ"/>
        </w:rPr>
        <w:t>týdnu</w:t>
      </w:r>
      <w:r w:rsidR="00E35D6A" w:rsidRPr="00E35D6A">
        <w:rPr>
          <w:lang w:eastAsia="cs-CZ"/>
        </w:rPr>
        <w:t xml:space="preserve"> mimo domov nabyl na </w:t>
      </w:r>
      <w:r w:rsidRPr="00E35D6A">
        <w:rPr>
          <w:lang w:eastAsia="cs-CZ"/>
        </w:rPr>
        <w:t>významu</w:t>
      </w:r>
      <w:r w:rsidR="00E35D6A" w:rsidRPr="00E35D6A">
        <w:rPr>
          <w:lang w:eastAsia="cs-CZ"/>
        </w:rPr>
        <w:t xml:space="preserve">. </w:t>
      </w:r>
      <w:r w:rsidRPr="00E35D6A">
        <w:rPr>
          <w:lang w:eastAsia="cs-CZ"/>
        </w:rPr>
        <w:t>Přestože</w:t>
      </w:r>
      <w:r>
        <w:rPr>
          <w:lang w:eastAsia="cs-CZ"/>
        </w:rPr>
        <w:t xml:space="preserve"> jsme se domů</w:t>
      </w:r>
      <w:r w:rsidR="00E35D6A" w:rsidRPr="00E35D6A">
        <w:rPr>
          <w:lang w:eastAsia="cs-CZ"/>
        </w:rPr>
        <w:t xml:space="preserve"> vraceli, tak jsme domovy </w:t>
      </w:r>
      <w:r w:rsidRPr="00E35D6A">
        <w:rPr>
          <w:lang w:eastAsia="cs-CZ"/>
        </w:rPr>
        <w:t>opouštěli</w:t>
      </w:r>
      <w:r w:rsidR="00E35D6A" w:rsidRPr="00E35D6A">
        <w:rPr>
          <w:lang w:eastAsia="cs-CZ"/>
        </w:rPr>
        <w:t xml:space="preserve">. Dekujeme, </w:t>
      </w:r>
      <w:r w:rsidRPr="00E35D6A">
        <w:rPr>
          <w:lang w:eastAsia="cs-CZ"/>
        </w:rPr>
        <w:t>kamarádi</w:t>
      </w:r>
      <w:r w:rsidR="00E35D6A" w:rsidRPr="00E35D6A">
        <w:rPr>
          <w:lang w:eastAsia="cs-CZ"/>
        </w:rPr>
        <w:t>!</w:t>
      </w:r>
    </w:p>
    <w:p w:rsidR="009947FC" w:rsidRPr="009947FC" w:rsidRDefault="009947FC" w:rsidP="009947FC">
      <w:pPr>
        <w:rPr>
          <w:rFonts w:ascii="Calibri" w:eastAsia="Lucida Sans Unicode" w:hAnsi="Calibri" w:cs="F"/>
          <w:kern w:val="3"/>
          <w:lang w:eastAsia="cs-CZ"/>
        </w:rPr>
      </w:pPr>
    </w:p>
    <w:p w:rsidR="00E35D6A" w:rsidRPr="00E35D6A" w:rsidRDefault="00E35D6A" w:rsidP="00354289">
      <w:pPr>
        <w:pStyle w:val="Standard"/>
        <w:jc w:val="center"/>
      </w:pPr>
    </w:p>
    <w:p w:rsidR="009950FE" w:rsidRPr="00E35D6A" w:rsidRDefault="00422A0A" w:rsidP="00E35D6A">
      <w:bookmarkStart w:id="0" w:name="_GoBack"/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242576</wp:posOffset>
            </wp:positionH>
            <wp:positionV relativeFrom="paragraph">
              <wp:posOffset>102234</wp:posOffset>
            </wp:positionV>
            <wp:extent cx="4933974" cy="3705225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81019_14035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5371" cy="37062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9950FE" w:rsidRPr="00E35D6A" w:rsidSect="0078150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E77" w:rsidRDefault="005B7E77" w:rsidP="00FF4F8E">
      <w:pPr>
        <w:spacing w:after="0" w:line="240" w:lineRule="auto"/>
      </w:pPr>
      <w:r>
        <w:separator/>
      </w:r>
    </w:p>
  </w:endnote>
  <w:endnote w:type="continuationSeparator" w:id="0">
    <w:p w:rsidR="005B7E77" w:rsidRDefault="005B7E77" w:rsidP="00FF4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F8E" w:rsidRDefault="00FF4F8E">
    <w:pPr>
      <w:pStyle w:val="Zpat"/>
    </w:pPr>
    <w:r w:rsidRPr="00FF4F8E">
      <w:rPr>
        <w:noProof/>
        <w:lang w:eastAsia="cs-CZ"/>
      </w:rPr>
      <w:drawing>
        <wp:inline distT="0" distB="0" distL="0" distR="0">
          <wp:extent cx="1314450" cy="788670"/>
          <wp:effectExtent l="19050" t="0" r="0" b="0"/>
          <wp:docPr id="67" name="obrázek 67" descr="https://tse1.mm.bing.net/th?&amp;id=OIP.Md1bb35bc6d8468830c4c2731c86ec76co0&amp;w=300&amp;h=180&amp;c=0&amp;pid=1.9&amp;rs=0&amp;p=0&amp;r=0">
            <a:hlinkClick xmlns:a="http://schemas.openxmlformats.org/drawingml/2006/main" r:id="rId1" tooltip="&quot;Zobrazit podrobnosti obrázku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 descr="https://tse1.mm.bing.net/th?&amp;id=OIP.Md1bb35bc6d8468830c4c2731c86ec76co0&amp;w=300&amp;h=180&amp;c=0&amp;pid=1.9&amp;rs=0&amp;p=0&amp;r=0">
                    <a:hlinkClick r:id="rId1" tooltip="&quot;Zobrazit podrobnosti obrázku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788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FF4F8E">
      <w:rPr>
        <w:noProof/>
        <w:lang w:eastAsia="cs-CZ"/>
      </w:rPr>
      <w:drawing>
        <wp:inline distT="0" distB="0" distL="0" distR="0">
          <wp:extent cx="1200150" cy="800100"/>
          <wp:effectExtent l="19050" t="0" r="0" b="0"/>
          <wp:docPr id="63" name="obrázek 63" descr="https://tse1.mm.bing.net/th?&amp;id=OIP.M9d54a338abd9436c60e78a7bc7c08016o0&amp;w=237&amp;h=156&amp;c=0&amp;pid=1.9&amp;rs=0&amp;p=0&amp;r=0">
            <a:hlinkClick xmlns:a="http://schemas.openxmlformats.org/drawingml/2006/main" r:id="rId3" tooltip="&quot;Zobrazit podrobnosti obrázku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 descr="https://tse1.mm.bing.net/th?&amp;id=OIP.M9d54a338abd9436c60e78a7bc7c08016o0&amp;w=237&amp;h=156&amp;c=0&amp;pid=1.9&amp;rs=0&amp;p=0&amp;r=0">
                    <a:hlinkClick r:id="rId3" tooltip="&quot;Zobrazit podrobnosti obrázku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FF4F8E">
      <w:rPr>
        <w:noProof/>
        <w:lang w:eastAsia="cs-CZ"/>
      </w:rPr>
      <w:drawing>
        <wp:inline distT="0" distB="0" distL="0" distR="0">
          <wp:extent cx="1185863" cy="790575"/>
          <wp:effectExtent l="19050" t="0" r="0" b="0"/>
          <wp:docPr id="65" name="obrázek 65" descr="https://tse1.mm.bing.net/th?&amp;id=OIP.M5bce767fc00058e7f1731439048e908do0&amp;w=300&amp;h=200&amp;c=0&amp;pid=1.9&amp;rs=0&amp;p=0&amp;r=0">
            <a:hlinkClick xmlns:a="http://schemas.openxmlformats.org/drawingml/2006/main" r:id="rId5" tooltip="&quot;Zobrazit podrobnosti obrázku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5" descr="https://tse1.mm.bing.net/th?&amp;id=OIP.M5bce767fc00058e7f1731439048e908do0&amp;w=300&amp;h=200&amp;c=0&amp;pid=1.9&amp;rs=0&amp;p=0&amp;r=0">
                    <a:hlinkClick r:id="rId5" tooltip="&quot;Zobrazit podrobnosti obrázku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304" cy="7935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E77" w:rsidRDefault="005B7E77" w:rsidP="00FF4F8E">
      <w:pPr>
        <w:spacing w:after="0" w:line="240" w:lineRule="auto"/>
      </w:pPr>
      <w:r>
        <w:separator/>
      </w:r>
    </w:p>
  </w:footnote>
  <w:footnote w:type="continuationSeparator" w:id="0">
    <w:p w:rsidR="005B7E77" w:rsidRDefault="005B7E77" w:rsidP="00FF4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F8E" w:rsidRDefault="00FF4F8E">
    <w:pPr>
      <w:pStyle w:val="Zhlav"/>
    </w:pPr>
    <w:r w:rsidRPr="00FF4F8E">
      <w:rPr>
        <w:noProof/>
        <w:lang w:eastAsia="cs-CZ"/>
      </w:rPr>
      <w:drawing>
        <wp:inline distT="0" distB="0" distL="0" distR="0">
          <wp:extent cx="1514475" cy="719249"/>
          <wp:effectExtent l="19050" t="0" r="9525" b="0"/>
          <wp:docPr id="1" name="obrázek 61" descr="https://tse1.mm.bing.net/th?&amp;id=OIP.M633bec18081005354f405f8526285558o0&amp;w=299&amp;h=142&amp;c=0&amp;pid=1.9&amp;rs=0&amp;p=0&amp;r=0">
            <a:hlinkClick xmlns:a="http://schemas.openxmlformats.org/drawingml/2006/main" r:id="rId1" tooltip="&quot;Zobrazit podrobnosti obrázku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 descr="https://tse1.mm.bing.net/th?&amp;id=OIP.M633bec18081005354f405f8526285558o0&amp;w=299&amp;h=142&amp;c=0&amp;pid=1.9&amp;rs=0&amp;p=0&amp;r=0">
                    <a:hlinkClick r:id="rId1" tooltip="&quot;Zobrazit podrobnosti obrázku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192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 w:rsidRPr="00FF4F8E">
      <w:rPr>
        <w:noProof/>
        <w:lang w:eastAsia="cs-CZ"/>
      </w:rPr>
      <w:drawing>
        <wp:inline distT="0" distB="0" distL="0" distR="0">
          <wp:extent cx="866775" cy="889889"/>
          <wp:effectExtent l="19050" t="0" r="9525" b="0"/>
          <wp:docPr id="57" name="obrázek 57" descr="https://tse1.mm.bing.net/th?&amp;id=OIP.M357c86d3e43aedd4e7b23d121aceb0aeo0&amp;w=173&amp;h=154&amp;c=0&amp;pid=1.9&amp;rs=0&amp;p=0&amp;r=0">
            <a:hlinkClick xmlns:a="http://schemas.openxmlformats.org/drawingml/2006/main" r:id="rId3" tooltip="&quot;Zobrazit podrobnosti obrázku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https://tse1.mm.bing.net/th?&amp;id=OIP.M357c86d3e43aedd4e7b23d121aceb0aeo0&amp;w=173&amp;h=154&amp;c=0&amp;pid=1.9&amp;rs=0&amp;p=0&amp;r=0">
                    <a:hlinkClick r:id="rId3" tooltip="&quot;Zobrazit podrobnosti obrázku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898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 w:rsidRPr="00FF4F8E">
      <w:rPr>
        <w:noProof/>
        <w:lang w:eastAsia="cs-CZ"/>
      </w:rPr>
      <w:drawing>
        <wp:inline distT="0" distB="0" distL="0" distR="0">
          <wp:extent cx="1027927" cy="831330"/>
          <wp:effectExtent l="19050" t="0" r="773" b="0"/>
          <wp:docPr id="59" name="obrázek 59" descr="https://tse1.mm.bing.net/th?&amp;id=OIP.M2afff87b3275a391f0a717d47588232bo0&amp;w=185&amp;h=148&amp;c=0&amp;pid=1.9&amp;rs=0&amp;p=0&amp;r=0">
            <a:hlinkClick xmlns:a="http://schemas.openxmlformats.org/drawingml/2006/main" r:id="rId5" tooltip="&quot;Zobrazit podrobnosti obrázku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 descr="https://tse1.mm.bing.net/th?&amp;id=OIP.M2afff87b3275a391f0a717d47588232bo0&amp;w=185&amp;h=148&amp;c=0&amp;pid=1.9&amp;rs=0&amp;p=0&amp;r=0">
                    <a:hlinkClick r:id="rId5" tooltip="&quot;Zobrazit podrobnosti obrázku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623" cy="834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E39"/>
    <w:rsid w:val="00004294"/>
    <w:rsid w:val="00046628"/>
    <w:rsid w:val="000500EB"/>
    <w:rsid w:val="00050551"/>
    <w:rsid w:val="000601E9"/>
    <w:rsid w:val="0007148E"/>
    <w:rsid w:val="00095DF3"/>
    <w:rsid w:val="000B60CB"/>
    <w:rsid w:val="000E157E"/>
    <w:rsid w:val="00104684"/>
    <w:rsid w:val="00112400"/>
    <w:rsid w:val="0014370B"/>
    <w:rsid w:val="00164BFE"/>
    <w:rsid w:val="001A02F1"/>
    <w:rsid w:val="001A3872"/>
    <w:rsid w:val="001E471D"/>
    <w:rsid w:val="00207906"/>
    <w:rsid w:val="0021293C"/>
    <w:rsid w:val="00221867"/>
    <w:rsid w:val="002710C4"/>
    <w:rsid w:val="002D0DDD"/>
    <w:rsid w:val="00354289"/>
    <w:rsid w:val="00357F36"/>
    <w:rsid w:val="00372A7E"/>
    <w:rsid w:val="00383E57"/>
    <w:rsid w:val="0039664F"/>
    <w:rsid w:val="003E3097"/>
    <w:rsid w:val="003E464E"/>
    <w:rsid w:val="00422A0A"/>
    <w:rsid w:val="004628AC"/>
    <w:rsid w:val="00474914"/>
    <w:rsid w:val="004A2174"/>
    <w:rsid w:val="004A6FBA"/>
    <w:rsid w:val="004C35AC"/>
    <w:rsid w:val="004C35EF"/>
    <w:rsid w:val="00513E49"/>
    <w:rsid w:val="00550E4F"/>
    <w:rsid w:val="00551AC2"/>
    <w:rsid w:val="00555C5D"/>
    <w:rsid w:val="00556744"/>
    <w:rsid w:val="00565B23"/>
    <w:rsid w:val="0057208E"/>
    <w:rsid w:val="005923B1"/>
    <w:rsid w:val="005B7E77"/>
    <w:rsid w:val="005C1335"/>
    <w:rsid w:val="005C229B"/>
    <w:rsid w:val="005E6FD4"/>
    <w:rsid w:val="005F3792"/>
    <w:rsid w:val="00657417"/>
    <w:rsid w:val="00657734"/>
    <w:rsid w:val="006819C6"/>
    <w:rsid w:val="00691FA2"/>
    <w:rsid w:val="006934B5"/>
    <w:rsid w:val="00694485"/>
    <w:rsid w:val="006D130B"/>
    <w:rsid w:val="006D3E34"/>
    <w:rsid w:val="006F1020"/>
    <w:rsid w:val="006F127B"/>
    <w:rsid w:val="00702C9A"/>
    <w:rsid w:val="00714E39"/>
    <w:rsid w:val="00730E39"/>
    <w:rsid w:val="0074313C"/>
    <w:rsid w:val="00743630"/>
    <w:rsid w:val="00747DC0"/>
    <w:rsid w:val="007505F4"/>
    <w:rsid w:val="00755D51"/>
    <w:rsid w:val="007656F5"/>
    <w:rsid w:val="00781508"/>
    <w:rsid w:val="007C4A03"/>
    <w:rsid w:val="008015BD"/>
    <w:rsid w:val="00835D9E"/>
    <w:rsid w:val="00842379"/>
    <w:rsid w:val="00885DF4"/>
    <w:rsid w:val="008A49B1"/>
    <w:rsid w:val="008A6EBE"/>
    <w:rsid w:val="008C5F80"/>
    <w:rsid w:val="008F3CEB"/>
    <w:rsid w:val="00940020"/>
    <w:rsid w:val="00953AE0"/>
    <w:rsid w:val="00971CEA"/>
    <w:rsid w:val="009947FC"/>
    <w:rsid w:val="009950FE"/>
    <w:rsid w:val="009C5E57"/>
    <w:rsid w:val="009C6AF5"/>
    <w:rsid w:val="009D6F0F"/>
    <w:rsid w:val="00A051F9"/>
    <w:rsid w:val="00A32F48"/>
    <w:rsid w:val="00A52DE3"/>
    <w:rsid w:val="00A70146"/>
    <w:rsid w:val="00AD4027"/>
    <w:rsid w:val="00AF0537"/>
    <w:rsid w:val="00B33694"/>
    <w:rsid w:val="00B73F16"/>
    <w:rsid w:val="00BA1DA2"/>
    <w:rsid w:val="00BA3145"/>
    <w:rsid w:val="00BA4485"/>
    <w:rsid w:val="00BF2187"/>
    <w:rsid w:val="00C24C34"/>
    <w:rsid w:val="00C34D23"/>
    <w:rsid w:val="00C378D7"/>
    <w:rsid w:val="00C4429E"/>
    <w:rsid w:val="00C51EE6"/>
    <w:rsid w:val="00C64551"/>
    <w:rsid w:val="00C76A20"/>
    <w:rsid w:val="00C93EBB"/>
    <w:rsid w:val="00CD5403"/>
    <w:rsid w:val="00CE5AA3"/>
    <w:rsid w:val="00D54072"/>
    <w:rsid w:val="00D717FE"/>
    <w:rsid w:val="00E02890"/>
    <w:rsid w:val="00E16C98"/>
    <w:rsid w:val="00E1778E"/>
    <w:rsid w:val="00E20641"/>
    <w:rsid w:val="00E31750"/>
    <w:rsid w:val="00E35D6A"/>
    <w:rsid w:val="00E75A5C"/>
    <w:rsid w:val="00E95731"/>
    <w:rsid w:val="00EF161B"/>
    <w:rsid w:val="00F229F6"/>
    <w:rsid w:val="00F22E83"/>
    <w:rsid w:val="00F73431"/>
    <w:rsid w:val="00F8650A"/>
    <w:rsid w:val="00F97BED"/>
    <w:rsid w:val="00FD6CB7"/>
    <w:rsid w:val="00FF06A8"/>
    <w:rsid w:val="00FF1FC7"/>
    <w:rsid w:val="00FF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8BDB2"/>
  <w15:docId w15:val="{1B44D715-0E41-4214-9540-BD0772EB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15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FF4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F4F8E"/>
  </w:style>
  <w:style w:type="paragraph" w:styleId="Zpat">
    <w:name w:val="footer"/>
    <w:basedOn w:val="Normln"/>
    <w:link w:val="ZpatChar"/>
    <w:uiPriority w:val="99"/>
    <w:semiHidden/>
    <w:unhideWhenUsed/>
    <w:rsid w:val="00FF4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F4F8E"/>
  </w:style>
  <w:style w:type="paragraph" w:styleId="Textbubliny">
    <w:name w:val="Balloon Text"/>
    <w:basedOn w:val="Normln"/>
    <w:link w:val="TextbublinyChar"/>
    <w:uiPriority w:val="99"/>
    <w:semiHidden/>
    <w:unhideWhenUsed/>
    <w:rsid w:val="00FF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4F8E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971CEA"/>
    <w:rPr>
      <w:b/>
      <w:bCs/>
    </w:rPr>
  </w:style>
  <w:style w:type="paragraph" w:customStyle="1" w:styleId="Standard">
    <w:name w:val="Standard"/>
    <w:rsid w:val="00E35D6A"/>
    <w:pPr>
      <w:suppressAutoHyphens/>
      <w:autoSpaceDN w:val="0"/>
      <w:spacing w:after="0" w:line="240" w:lineRule="auto"/>
    </w:pPr>
    <w:rPr>
      <w:rFonts w:ascii="Calibri" w:eastAsia="Lucida Sans Unicode" w:hAnsi="Calibri" w:cs="F"/>
      <w:kern w:val="3"/>
    </w:rPr>
  </w:style>
  <w:style w:type="character" w:styleId="Hypertextovodkaz">
    <w:name w:val="Hyperlink"/>
    <w:basedOn w:val="Standardnpsmoodstavce"/>
    <w:uiPriority w:val="99"/>
    <w:semiHidden/>
    <w:unhideWhenUsed/>
    <w:rsid w:val="002710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ing.com/images/search?q=%c4%8desk%c3%a1+vlajka&amp;view=detailv2&amp;&amp;id=47E1FE8050FF05AECCC85F8931434166E6BF6F34&amp;selectedIndex=1&amp;ccid=nVSjOKvZ&amp;simid=608024639968448230&amp;thid=OIP.M9d54a338abd9436c60e78a7bc7c08016o0" TargetMode="External"/><Relationship Id="rId2" Type="http://schemas.openxmlformats.org/officeDocument/2006/relationships/image" Target="media/image9.jpeg"/><Relationship Id="rId1" Type="http://schemas.openxmlformats.org/officeDocument/2006/relationships/hyperlink" Target="https://www.bing.com/images/search?q=n%c4%9bmeck%c3%a1+vlajka&amp;view=detailv2&amp;&amp;id=FFD98CEE62A6E1BDF427E79B922A51B595D69CE1&amp;selectedIndex=0&amp;ccid=0bs1vG2E&amp;simid=607991113462647720&amp;thid=OIP.Md1bb35bc6d8468830c4c2731c86ec76co0" TargetMode="External"/><Relationship Id="rId6" Type="http://schemas.openxmlformats.org/officeDocument/2006/relationships/image" Target="media/image11.jpeg"/><Relationship Id="rId5" Type="http://schemas.openxmlformats.org/officeDocument/2006/relationships/hyperlink" Target="https://www.bing.com/images/search?q=britsk%c3%a1+vlajka&amp;view=detailv2&amp;&amp;id=E37A8F20462D401BCEBC82A703F5ACB2D5CE9EDF&amp;selectedIndex=3&amp;ccid=W852f8AA&amp;simid=608007064967580710&amp;thid=OIP.M5bce767fc00058e7f1731439048e908do0" TargetMode="External"/><Relationship Id="rId4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ing.com/images/search?q=logo+gybon&amp;view=detailv2&amp;&amp;id=5D5BD9711C5F8BBCE7E56105DE0C79C1184E80E4&amp;selectedIndex=0&amp;ccid=NXyG0+Q6&amp;simid=607998320404464541&amp;thid=OIP.M357c86d3e43aedd4e7b23d121aceb0aeo0" TargetMode="External"/><Relationship Id="rId2" Type="http://schemas.openxmlformats.org/officeDocument/2006/relationships/image" Target="media/image6.jpeg"/><Relationship Id="rId1" Type="http://schemas.openxmlformats.org/officeDocument/2006/relationships/hyperlink" Target="https://www.bing.com/images/search?q=logo+siebold+gymnasium&amp;view=detailv2&amp;&amp;id=2341DC16CB7B21DA0226101D7E97D5F3F5C1B420&amp;selectedIndex=9&amp;ccid=YzvsGAgQ&amp;simid=608012317713108776&amp;thid=OIP.M633bec18081005354f405f8526285558o0" TargetMode="External"/><Relationship Id="rId6" Type="http://schemas.openxmlformats.org/officeDocument/2006/relationships/image" Target="media/image8.jpeg"/><Relationship Id="rId5" Type="http://schemas.openxmlformats.org/officeDocument/2006/relationships/hyperlink" Target="https://www.bing.com/images/search?q=logo+aks&amp;view=detailv2&amp;&amp;id=E42F07B92CBB4FD727DE5CF0FB4BE32677A2F401&amp;selectedIndex=1&amp;ccid=Kv/4ezJ1&amp;simid=607991560137739727&amp;thid=OIP.M2afff87b3275a391f0a717d47588232bo0" TargetMode="External"/><Relationship Id="rId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4BB9A-E30E-4481-A6FD-96E7AF81F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31B228E3</Template>
  <TotalTime>492</TotalTime>
  <Pages>3</Pages>
  <Words>750</Words>
  <Characters>4427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slezak</dc:creator>
  <cp:lastModifiedBy>Petr Slezak</cp:lastModifiedBy>
  <cp:revision>5</cp:revision>
  <cp:lastPrinted>2016-12-22T12:16:00Z</cp:lastPrinted>
  <dcterms:created xsi:type="dcterms:W3CDTF">2018-10-26T04:40:00Z</dcterms:created>
  <dcterms:modified xsi:type="dcterms:W3CDTF">2018-10-26T12:53:00Z</dcterms:modified>
</cp:coreProperties>
</file>